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D6908" w14:textId="74E3E9CB" w:rsidR="005F4288" w:rsidRPr="00B224E9" w:rsidRDefault="005F4288" w:rsidP="00B224E9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24E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ПРИЛОЖЕНИЕ №</w:t>
      </w:r>
      <w:r w:rsidR="005D2B5C" w:rsidRPr="00B224E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="00F0601F" w:rsidRPr="00B224E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2</w:t>
      </w:r>
      <w:r w:rsidRPr="00B224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32C31619" w14:textId="763C6447" w:rsidR="00DA10AB" w:rsidRPr="00B224E9" w:rsidRDefault="00E52F70" w:rsidP="007915B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24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към </w:t>
      </w:r>
      <w:r w:rsidR="00472B68" w:rsidRPr="00B224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Вътрешни правила за </w:t>
      </w:r>
      <w:r w:rsidR="009D0799" w:rsidRPr="009D07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критериите за подаване, разглеждане, преценка за допустимост и методика за оценка на заявленията за кандидатстване на транспортни предприятия</w:t>
      </w:r>
    </w:p>
    <w:p w14:paraId="0217CBE2" w14:textId="77777777" w:rsidR="00D133CF" w:rsidRPr="00B224E9" w:rsidRDefault="00D133CF" w:rsidP="002D6C0E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1338DC9" w14:textId="1767BF04" w:rsidR="00905794" w:rsidRPr="00B224E9" w:rsidRDefault="00DA10AB" w:rsidP="002D6C0E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24E9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  <w:r w:rsidR="00905794" w:rsidRPr="00B224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</w:t>
      </w:r>
      <w:r w:rsidR="00DD5002" w:rsidRPr="00B224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ЗАПОЗНАВАНЕ С УСЛОВИЯТА ЗА КАНДИДАТСТВАНЕ И </w:t>
      </w:r>
      <w:r w:rsidR="00905794" w:rsidRPr="00B224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ИЗПЪЛНЕНИ УСЛОВИЯ </w:t>
      </w:r>
      <w:r w:rsidR="002D6C0E" w:rsidRPr="00B224E9">
        <w:rPr>
          <w:rFonts w:ascii="Times New Roman" w:hAnsi="Times New Roman" w:cs="Times New Roman"/>
          <w:b/>
          <w:sz w:val="24"/>
          <w:szCs w:val="24"/>
          <w:lang w:val="bg-BG"/>
        </w:rPr>
        <w:t>ЗА ДОПУСТИМОСТ НА КАНДИДАТА</w:t>
      </w:r>
    </w:p>
    <w:p w14:paraId="31D2FD2F" w14:textId="3E60EB49" w:rsidR="006F622D" w:rsidRPr="00B224E9" w:rsidRDefault="006F622D" w:rsidP="002D6C0E">
      <w:pPr>
        <w:spacing w:before="120" w:after="12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14:paraId="0647D184" w14:textId="77777777" w:rsidR="002D6C0E" w:rsidRPr="00B224E9" w:rsidRDefault="002D6C0E" w:rsidP="002D6C0E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C3D60FA" w14:textId="77777777" w:rsidR="0031435A" w:rsidRPr="00B224E9" w:rsidRDefault="0031435A" w:rsidP="0031435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24E9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B224E9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B224E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………………………………………………………………………………..</w:t>
      </w:r>
    </w:p>
    <w:p w14:paraId="29BE1281" w14:textId="77777777" w:rsidR="0031435A" w:rsidRPr="00B224E9" w:rsidRDefault="0031435A" w:rsidP="0031435A">
      <w:pPr>
        <w:spacing w:before="120" w:after="120" w:line="0" w:lineRule="atLeas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224E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(собствено         бащино        фамилно         име)</w:t>
      </w:r>
    </w:p>
    <w:p w14:paraId="7BD8991E" w14:textId="77777777" w:rsidR="0031435A" w:rsidRPr="00B224E9" w:rsidRDefault="0031435A" w:rsidP="0031435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24E9">
        <w:rPr>
          <w:rFonts w:ascii="Times New Roman" w:hAnsi="Times New Roman" w:cs="Times New Roman"/>
          <w:sz w:val="24"/>
          <w:szCs w:val="24"/>
          <w:lang w:val="bg-BG"/>
        </w:rPr>
        <w:t>в качеството ми  на …………………………………………………………………………………..</w:t>
      </w:r>
    </w:p>
    <w:p w14:paraId="3F770993" w14:textId="77777777" w:rsidR="0031435A" w:rsidRPr="00B224E9" w:rsidRDefault="0031435A" w:rsidP="003143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224E9">
        <w:rPr>
          <w:rFonts w:ascii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 представлява и управлява – напр. изпълнителен директор, управител и др.) </w:t>
      </w:r>
    </w:p>
    <w:p w14:paraId="54B71D66" w14:textId="77777777" w:rsidR="0031435A" w:rsidRPr="00B224E9" w:rsidRDefault="0031435A" w:rsidP="0031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FEFB976" w14:textId="77777777" w:rsidR="0031435A" w:rsidRPr="00B224E9" w:rsidRDefault="0031435A" w:rsidP="0031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24E9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представляващ ……………………………………………………………………………................., </w:t>
      </w:r>
    </w:p>
    <w:p w14:paraId="7AAA8A74" w14:textId="77777777" w:rsidR="0031435A" w:rsidRPr="00B224E9" w:rsidRDefault="0031435A" w:rsidP="0031435A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224E9">
        <w:rPr>
          <w:rFonts w:ascii="Times New Roman" w:hAnsi="Times New Roman" w:cs="Times New Roman"/>
          <w:i/>
          <w:iCs/>
          <w:sz w:val="24"/>
          <w:szCs w:val="24"/>
          <w:lang w:val="bg-BG"/>
        </w:rPr>
        <w:t>(наименование на кандидата )</w:t>
      </w:r>
    </w:p>
    <w:p w14:paraId="7B8E72E2" w14:textId="77777777" w:rsidR="0031435A" w:rsidRPr="00B224E9" w:rsidRDefault="0031435A" w:rsidP="0031435A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22DA33ED" w14:textId="5AD893DA" w:rsidR="0031435A" w:rsidRPr="00B224E9" w:rsidRDefault="0031435A" w:rsidP="003143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24E9">
        <w:rPr>
          <w:rFonts w:ascii="Times New Roman" w:hAnsi="Times New Roman" w:cs="Times New Roman"/>
          <w:iCs/>
          <w:sz w:val="24"/>
          <w:szCs w:val="24"/>
          <w:lang w:val="bg-BG"/>
        </w:rPr>
        <w:t>с</w:t>
      </w:r>
      <w:r w:rsidRPr="00B224E9">
        <w:rPr>
          <w:rFonts w:ascii="Times New Roman" w:hAnsi="Times New Roman" w:cs="Times New Roman"/>
          <w:sz w:val="24"/>
          <w:szCs w:val="24"/>
          <w:lang w:val="bg-BG"/>
        </w:rPr>
        <w:t xml:space="preserve">  ЕИК ………………………..  - кандидат по </w:t>
      </w:r>
      <w:r w:rsidRPr="00B224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кандидатстване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транспортни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предприятия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които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притежават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лиценз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превоз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товари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получаване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държавата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безвъзмездни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Временна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рамка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мерки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държавна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помощ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кризи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преход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подкрепа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икономиката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след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агресията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Русия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срещу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Украйна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(„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Кризисна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B68" w:rsidRPr="00B224E9">
        <w:rPr>
          <w:rFonts w:ascii="Times New Roman" w:hAnsi="Times New Roman"/>
          <w:b/>
          <w:sz w:val="24"/>
          <w:szCs w:val="24"/>
        </w:rPr>
        <w:t>рамка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</w:rPr>
        <w:t>“) и</w:t>
      </w:r>
      <w:r w:rsidR="00472B68" w:rsidRPr="00B224E9">
        <w:rPr>
          <w:rFonts w:ascii="Times New Roman" w:hAnsi="Times New Roman"/>
          <w:b/>
          <w:sz w:val="24"/>
          <w:szCs w:val="24"/>
          <w:lang w:val="bg-BG"/>
        </w:rPr>
        <w:t xml:space="preserve"> в изпълнение на</w:t>
      </w:r>
      <w:r w:rsidR="00472B68" w:rsidRPr="00B22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24E9" w:rsidRPr="00B224E9">
        <w:rPr>
          <w:rFonts w:ascii="Times New Roman" w:hAnsi="Times New Roman" w:cs="Times New Roman"/>
          <w:b/>
          <w:sz w:val="24"/>
          <w:szCs w:val="24"/>
        </w:rPr>
        <w:t>Постановление</w:t>
      </w:r>
      <w:proofErr w:type="spellEnd"/>
      <w:r w:rsidR="00B224E9" w:rsidRPr="00B224E9">
        <w:rPr>
          <w:rFonts w:ascii="Times New Roman" w:hAnsi="Times New Roman" w:cs="Times New Roman"/>
          <w:b/>
          <w:sz w:val="24"/>
          <w:szCs w:val="24"/>
        </w:rPr>
        <w:t xml:space="preserve"> № 30/23.02.2024 г. </w:t>
      </w:r>
      <w:proofErr w:type="spellStart"/>
      <w:r w:rsidR="00B224E9" w:rsidRPr="00B224E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B224E9" w:rsidRPr="00B224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4E9" w:rsidRPr="00B224E9">
        <w:rPr>
          <w:rFonts w:ascii="Times New Roman" w:hAnsi="Times New Roman" w:cs="Times New Roman"/>
          <w:b/>
          <w:sz w:val="24"/>
          <w:szCs w:val="24"/>
        </w:rPr>
        <w:t>Министерския</w:t>
      </w:r>
      <w:proofErr w:type="spellEnd"/>
      <w:r w:rsidR="00B224E9" w:rsidRPr="00B224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4E9" w:rsidRPr="00B224E9">
        <w:rPr>
          <w:rFonts w:ascii="Times New Roman" w:hAnsi="Times New Roman" w:cs="Times New Roman"/>
          <w:b/>
          <w:sz w:val="24"/>
          <w:szCs w:val="24"/>
        </w:rPr>
        <w:t>съвет</w:t>
      </w:r>
      <w:proofErr w:type="spellEnd"/>
      <w:r w:rsidR="00472B68" w:rsidRPr="00B224E9">
        <w:rPr>
          <w:rFonts w:ascii="Times New Roman" w:hAnsi="Times New Roman"/>
          <w:b/>
          <w:sz w:val="24"/>
          <w:szCs w:val="24"/>
          <w:lang w:val="bg-BG"/>
        </w:rPr>
        <w:t>,</w:t>
      </w:r>
    </w:p>
    <w:p w14:paraId="2806CD43" w14:textId="77777777" w:rsidR="0031435A" w:rsidRPr="00B224E9" w:rsidRDefault="0031435A" w:rsidP="0031435A">
      <w:pPr>
        <w:spacing w:before="120" w:after="120" w:line="36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24E9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че:</w:t>
      </w:r>
    </w:p>
    <w:p w14:paraId="27FD45BA" w14:textId="77777777" w:rsidR="00DD5002" w:rsidRPr="00B224E9" w:rsidRDefault="00DD5002" w:rsidP="00DD50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A68C7DD" w14:textId="4C51DD07" w:rsidR="00DD5002" w:rsidRPr="00F27157" w:rsidRDefault="00DD5002" w:rsidP="00B224E9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съм запознат с условията за кандидатстване по процедура </w:t>
      </w:r>
      <w:r w:rsidRPr="00F2715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Предоставяне </w:t>
      </w:r>
      <w:r w:rsidR="00D54912" w:rsidRPr="00F2715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от държавата </w:t>
      </w:r>
      <w:r w:rsidRPr="00F2715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на безвъзмездни средства за </w:t>
      </w:r>
      <w:r w:rsidR="00472B68" w:rsidRPr="00F27157">
        <w:rPr>
          <w:rFonts w:ascii="Times New Roman" w:hAnsi="Times New Roman" w:cs="Times New Roman"/>
          <w:b/>
          <w:i/>
          <w:sz w:val="24"/>
          <w:szCs w:val="24"/>
          <w:lang w:val="bg-BG"/>
        </w:rPr>
        <w:t>транспортни предприятия, които притежават лиценз за превоз на товари</w:t>
      </w:r>
      <w:r w:rsidR="005D2B5C" w:rsidRPr="00F2715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, в изпълнение на </w:t>
      </w:r>
      <w:r w:rsidR="00B224E9" w:rsidRPr="00F27157">
        <w:rPr>
          <w:rFonts w:ascii="Times New Roman" w:hAnsi="Times New Roman" w:cs="Times New Roman"/>
          <w:b/>
          <w:i/>
          <w:sz w:val="24"/>
          <w:szCs w:val="24"/>
          <w:lang w:val="bg-BG"/>
        </w:rPr>
        <w:t>Постановление № 30/23.02.2024 г. на Министерския съвет</w:t>
      </w: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и съм съгласен със задълженията, които произтичат</w:t>
      </w:r>
      <w:r w:rsidR="005D2B5C" w:rsidRPr="00F2715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от участието ми и от участието на представлявания от мен кандидат по настоящата процедура</w:t>
      </w:r>
      <w:r w:rsidR="005D2B5C" w:rsidRPr="00F2715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0C83436" w14:textId="1598A7C0" w:rsidR="00DD5002" w:rsidRPr="00F27157" w:rsidRDefault="005D2B5C" w:rsidP="00DD5002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DD5002" w:rsidRPr="00F27157">
        <w:rPr>
          <w:rFonts w:ascii="Times New Roman" w:hAnsi="Times New Roman" w:cs="Times New Roman"/>
          <w:sz w:val="24"/>
          <w:szCs w:val="24"/>
          <w:lang w:val="bg-BG"/>
        </w:rPr>
        <w:t>ъм запознат  с подаденото заявление и информацията, съдържаща се в него е пълна, вярна и точна</w:t>
      </w:r>
      <w:r w:rsidRPr="00F2715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B87EE08" w14:textId="12880402" w:rsidR="002D6C0E" w:rsidRPr="00F27157" w:rsidRDefault="005D2B5C" w:rsidP="002D6C0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lastRenderedPageBreak/>
        <w:t>п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олучените безвъзмездни средства ще използвам за покриване на разходи, извършени след 01 </w:t>
      </w:r>
      <w:r w:rsidR="00472B68" w:rsidRPr="00F27157">
        <w:rPr>
          <w:rFonts w:ascii="Times New Roman" w:hAnsi="Times New Roman" w:cs="Times New Roman"/>
          <w:sz w:val="24"/>
          <w:szCs w:val="24"/>
          <w:lang w:val="bg-BG"/>
        </w:rPr>
        <w:t>януари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202</w:t>
      </w:r>
      <w:r w:rsidR="00472B68" w:rsidRPr="00F2715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г. и до крайната дата на изпълнение на заявлението;</w:t>
      </w: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8C390C2" w14:textId="3757F15A" w:rsidR="002D6C0E" w:rsidRDefault="00D54912" w:rsidP="00A96220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представляваното 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от мен дружество – кандидат – е регистрирано </w:t>
      </w:r>
      <w:r w:rsidR="00A96220" w:rsidRPr="00F27157">
        <w:rPr>
          <w:rFonts w:ascii="Times New Roman" w:hAnsi="Times New Roman" w:cs="Times New Roman"/>
          <w:sz w:val="24"/>
          <w:szCs w:val="24"/>
          <w:lang w:val="bg-BG"/>
        </w:rPr>
        <w:t>преди 01.01.2023г., за дружество регистрирано след тази дата - е подало информацията към НСИ за 2023г.,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472B68" w:rsidRPr="00F27157">
        <w:rPr>
          <w:rFonts w:ascii="Times New Roman" w:hAnsi="Times New Roman" w:cs="Times New Roman"/>
          <w:sz w:val="24"/>
          <w:szCs w:val="24"/>
          <w:lang w:val="bg-BG"/>
        </w:rPr>
        <w:t>извършва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стопанска дейност към датата на подаване на заявлението;</w:t>
      </w:r>
    </w:p>
    <w:p w14:paraId="43D2EB07" w14:textId="4608966A" w:rsidR="006E10A6" w:rsidRPr="00F27157" w:rsidRDefault="006E10A6" w:rsidP="00A96220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Представляваното от мен дружество отговаря на изискванията на чл. 7 и чл. 7а, ал. 1 от Закона за автомобилните превози.</w:t>
      </w:r>
    </w:p>
    <w:p w14:paraId="71953306" w14:textId="30D9A91C" w:rsidR="002D6C0E" w:rsidRPr="00F27157" w:rsidRDefault="00D54912" w:rsidP="002D6C0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представляваното 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от мен дружество – кандидат:</w:t>
      </w:r>
    </w:p>
    <w:p w14:paraId="03D35123" w14:textId="77777777" w:rsidR="002D6C0E" w:rsidRPr="00F27157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не е</w:t>
      </w: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обявен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в несъстоятелност;</w:t>
      </w:r>
    </w:p>
    <w:p w14:paraId="5CDC6B2D" w14:textId="77777777" w:rsidR="002D6C0E" w:rsidRPr="00F27157" w:rsidRDefault="00825214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>2. не е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в производство по несъстоятелност;</w:t>
      </w:r>
    </w:p>
    <w:p w14:paraId="0F0897C9" w14:textId="77777777" w:rsidR="002D6C0E" w:rsidRPr="00F27157" w:rsidRDefault="00825214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>3. не е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в процедура по ликвидация;</w:t>
      </w:r>
    </w:p>
    <w:p w14:paraId="57B3A5DA" w14:textId="77777777" w:rsidR="002D6C0E" w:rsidRPr="00F27157" w:rsidRDefault="00825214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>4. не е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сключил</w:t>
      </w:r>
      <w:r w:rsidRPr="00F2715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извънсъдебно споразумение с кредиторите си по смисъла на чл. 740 от Търговския закон;</w:t>
      </w:r>
    </w:p>
    <w:p w14:paraId="21EE8001" w14:textId="2ADEEFAC" w:rsidR="002D6C0E" w:rsidRPr="00F27157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не е</w:t>
      </w: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преустановил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дейността си</w:t>
      </w:r>
      <w:r w:rsidR="00853615" w:rsidRPr="00F27157">
        <w:rPr>
          <w:rFonts w:ascii="Times New Roman" w:hAnsi="Times New Roman" w:cs="Times New Roman"/>
          <w:sz w:val="24"/>
          <w:szCs w:val="24"/>
        </w:rPr>
        <w:t xml:space="preserve"> </w:t>
      </w:r>
      <w:r w:rsidR="00853615" w:rsidRPr="00F27157">
        <w:rPr>
          <w:rFonts w:ascii="Times New Roman" w:hAnsi="Times New Roman" w:cs="Times New Roman"/>
          <w:sz w:val="24"/>
          <w:szCs w:val="24"/>
          <w:lang w:val="bg-BG"/>
        </w:rPr>
        <w:t>към 31.12.2023г.</w:t>
      </w:r>
      <w:r w:rsidRPr="00F2715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5B157BD" w14:textId="77777777" w:rsidR="002D6C0E" w:rsidRPr="00F27157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не се намира</w:t>
      </w: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в подобно положение, произтичащо от сходна на описаните по-горе процедури, съгласно законодателството на държавата, в която 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установен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2715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81D3CBF" w14:textId="5E8A9757" w:rsidR="002D6C0E" w:rsidRPr="00F27157" w:rsidRDefault="00342F66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не е 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>лишен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о от правото да упражнява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определена професия или дейност съгласно законодателството на държавата, в която е извършено деянието;</w:t>
      </w:r>
    </w:p>
    <w:p w14:paraId="54B02F1F" w14:textId="05DCD108" w:rsidR="002D6C0E" w:rsidRPr="00F27157" w:rsidRDefault="00342F66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не е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сключил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споразумение с други лица с цел нарушаване на конкуренцията, когато нарушението е установено с акт на компетентен орган;</w:t>
      </w:r>
    </w:p>
    <w:p w14:paraId="409B1426" w14:textId="1CA659C2" w:rsidR="00853615" w:rsidRPr="00F27157" w:rsidRDefault="00342F66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57185" w:rsidRPr="00F27157">
        <w:rPr>
          <w:rFonts w:ascii="Times New Roman" w:hAnsi="Times New Roman" w:cs="Times New Roman"/>
          <w:sz w:val="24"/>
          <w:szCs w:val="24"/>
          <w:lang w:val="bg-BG"/>
        </w:rPr>
        <w:t>няма</w:t>
      </w:r>
      <w:r w:rsidR="005D2B5C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общин</w:t>
      </w:r>
      <w:r w:rsidR="005C5543" w:rsidRPr="00F27157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5D2B5C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преди </w:t>
      </w:r>
      <w:bookmarkStart w:id="0" w:name="_GoBack"/>
      <w:bookmarkEnd w:id="0"/>
      <w:r w:rsidR="00D63BC1" w:rsidRPr="00D63BC1">
        <w:rPr>
          <w:rFonts w:ascii="Times New Roman" w:hAnsi="Times New Roman" w:cs="Times New Roman"/>
          <w:sz w:val="24"/>
          <w:szCs w:val="24"/>
          <w:lang w:val="bg-BG"/>
        </w:rPr>
        <w:t>01.01.2023 г.</w:t>
      </w:r>
      <w:r w:rsidR="005D2B5C" w:rsidRPr="00F27157">
        <w:rPr>
          <w:rFonts w:ascii="Times New Roman" w:hAnsi="Times New Roman" w:cs="Times New Roman"/>
          <w:sz w:val="24"/>
          <w:szCs w:val="24"/>
          <w:lang w:val="bg-BG"/>
        </w:rPr>
        <w:t>, установени с влязъл в сила акт на компетентен орган, и които не са разсрочени, отсрочени или обезпечени</w:t>
      </w:r>
      <w:r w:rsidR="005C5543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. Това изискване </w:t>
      </w:r>
      <w:r w:rsidR="00357185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не се отнася за кандидатите за помощ </w:t>
      </w:r>
      <w:r w:rsidR="00357185" w:rsidRPr="00F2715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57185" w:rsidRPr="00F2715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5D2B5C" w:rsidRPr="00F2715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D9179EB" w14:textId="332B445F" w:rsidR="002D6C0E" w:rsidRPr="00F27157" w:rsidRDefault="00342F66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не е 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изпаднал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в неизпълнение на разпореждане на Европейската комисия за възстановяване на предоставената им неправомерна и несъвместима държавна помощ;</w:t>
      </w:r>
    </w:p>
    <w:p w14:paraId="10F78A4E" w14:textId="20304950" w:rsidR="002D6C0E" w:rsidRPr="00F27157" w:rsidRDefault="00342F66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не се представлява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от лица, които са осъждани с влязла в сила присъда за престъпление по чл. 108, чл. 159а – 159г, чл. 172, чл. 192а, чл. 194 – 217, чл. 219 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lastRenderedPageBreak/>
        <w:t>– 252, чл. 253 – 260, чл. 301 – 307, чл. 321 и чл. 352 – 353е от Наказателния кодекс, или престъпление, аналогично на тези, в друга държава членка или трета страна;</w:t>
      </w:r>
    </w:p>
    <w:p w14:paraId="03817D59" w14:textId="77795588" w:rsidR="002D6C0E" w:rsidRPr="00F27157" w:rsidRDefault="00342F66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не е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в положение за лицата, които представляват кандидата да е налице конфликт на интереси във връзка с процедурата за предоставяне на безвъзмездна финансова помощ, който не може да бъде отстранен;</w:t>
      </w:r>
    </w:p>
    <w:p w14:paraId="19B27CDA" w14:textId="04D34097" w:rsidR="002D6C0E" w:rsidRPr="00F27157" w:rsidRDefault="00342F66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не е налице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неравнопоставеност в случаите по чл. 44, ал. 5 от Закона за обществените поръчки;</w:t>
      </w:r>
    </w:p>
    <w:p w14:paraId="6F6C6F8A" w14:textId="37618FD6" w:rsidR="002D6C0E" w:rsidRPr="00F27157" w:rsidRDefault="00342F66" w:rsidP="00825214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>е установено, че: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представил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документ с невярно съдържание в процедурата за предоставяне на </w:t>
      </w:r>
      <w:r w:rsidR="00834359" w:rsidRPr="00F27157">
        <w:rPr>
          <w:rFonts w:ascii="Times New Roman" w:hAnsi="Times New Roman" w:cs="Times New Roman"/>
          <w:sz w:val="24"/>
          <w:szCs w:val="24"/>
          <w:lang w:val="bg-BG"/>
        </w:rPr>
        <w:t>настоящите безвъзмездни средства</w:t>
      </w:r>
      <w:r w:rsidR="00BB7224" w:rsidRPr="00F27157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>б) е предоставил</w:t>
      </w:r>
      <w:r w:rsidR="00825214" w:rsidRPr="00F2715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 изискваща се информация в процедурата по предоставяне </w:t>
      </w:r>
      <w:r w:rsidR="00BB7224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от държавата на безвъзмездни средства 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, включително след даване на срок за </w:t>
      </w:r>
      <w:r w:rsidR="00BB7224" w:rsidRPr="00F27157">
        <w:rPr>
          <w:rFonts w:ascii="Times New Roman" w:hAnsi="Times New Roman" w:cs="Times New Roman"/>
          <w:sz w:val="24"/>
          <w:szCs w:val="24"/>
          <w:lang w:val="bg-BG"/>
        </w:rPr>
        <w:t xml:space="preserve">тяхното </w:t>
      </w:r>
      <w:r w:rsidR="002D6C0E" w:rsidRPr="00F27157">
        <w:rPr>
          <w:rFonts w:ascii="Times New Roman" w:hAnsi="Times New Roman" w:cs="Times New Roman"/>
          <w:sz w:val="24"/>
          <w:szCs w:val="24"/>
          <w:lang w:val="bg-BG"/>
        </w:rPr>
        <w:t>предоставяне.</w:t>
      </w:r>
    </w:p>
    <w:p w14:paraId="08C8EE04" w14:textId="77777777" w:rsidR="00905794" w:rsidRPr="00F27157" w:rsidRDefault="00905794" w:rsidP="005E14E5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данни.</w:t>
      </w:r>
    </w:p>
    <w:p w14:paraId="1F5FB1FF" w14:textId="77777777" w:rsidR="0030764D" w:rsidRPr="00F27157" w:rsidRDefault="0030764D" w:rsidP="0030764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53C535D" w14:textId="77777777" w:rsidR="00905794" w:rsidRPr="00F27157" w:rsidRDefault="0030764D" w:rsidP="0030764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27157">
        <w:rPr>
          <w:rFonts w:ascii="Times New Roman" w:hAnsi="Times New Roman" w:cs="Times New Roman"/>
          <w:b/>
          <w:sz w:val="24"/>
          <w:szCs w:val="24"/>
          <w:lang w:val="bg-BG"/>
        </w:rPr>
        <w:t>ПОДПИС: ……………………………</w:t>
      </w:r>
      <w:r w:rsidR="006F622D" w:rsidRPr="00F2715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="006F622D" w:rsidRPr="00F27157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6F622D" w:rsidRPr="00F27157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6F622D" w:rsidRPr="00F27157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6F622D" w:rsidRPr="00F27157">
        <w:rPr>
          <w:rFonts w:ascii="Times New Roman" w:hAnsi="Times New Roman" w:cs="Times New Roman"/>
          <w:b/>
          <w:sz w:val="24"/>
          <w:szCs w:val="24"/>
          <w:lang w:val="bg-BG"/>
        </w:rPr>
        <w:tab/>
        <w:t>ДАТА:………………………..</w:t>
      </w:r>
    </w:p>
    <w:sectPr w:rsidR="00905794" w:rsidRPr="00F27157" w:rsidSect="00A86C2B">
      <w:footerReference w:type="default" r:id="rId8"/>
      <w:pgSz w:w="12240" w:h="15840"/>
      <w:pgMar w:top="1170" w:right="1183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E96CB" w14:textId="77777777" w:rsidR="001B22FC" w:rsidRDefault="001B22FC" w:rsidP="00BB02D1">
      <w:pPr>
        <w:spacing w:after="0" w:line="240" w:lineRule="auto"/>
      </w:pPr>
      <w:r>
        <w:separator/>
      </w:r>
    </w:p>
  </w:endnote>
  <w:endnote w:type="continuationSeparator" w:id="0">
    <w:p w14:paraId="50B26272" w14:textId="77777777" w:rsidR="001B22FC" w:rsidRDefault="001B22FC" w:rsidP="00BB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389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4DBF2" w14:textId="43664C9C" w:rsidR="00B224E9" w:rsidRDefault="00B22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B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F7536D" w14:textId="77777777" w:rsidR="00B224E9" w:rsidRDefault="00B2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3B0C" w14:textId="77777777" w:rsidR="001B22FC" w:rsidRDefault="001B22FC" w:rsidP="00BB02D1">
      <w:pPr>
        <w:spacing w:after="0" w:line="240" w:lineRule="auto"/>
      </w:pPr>
      <w:r>
        <w:separator/>
      </w:r>
    </w:p>
  </w:footnote>
  <w:footnote w:type="continuationSeparator" w:id="0">
    <w:p w14:paraId="4CAAC883" w14:textId="77777777" w:rsidR="001B22FC" w:rsidRDefault="001B22FC" w:rsidP="00BB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DC5"/>
    <w:multiLevelType w:val="hybridMultilevel"/>
    <w:tmpl w:val="5EEC1EA8"/>
    <w:lvl w:ilvl="0" w:tplc="5B403B26">
      <w:start w:val="1"/>
      <w:numFmt w:val="upperRoman"/>
      <w:lvlText w:val="%1."/>
      <w:lvlJc w:val="right"/>
      <w:pPr>
        <w:ind w:left="171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3ABF620D"/>
    <w:multiLevelType w:val="hybridMultilevel"/>
    <w:tmpl w:val="E338925A"/>
    <w:lvl w:ilvl="0" w:tplc="BC1C1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15428"/>
    <w:multiLevelType w:val="hybridMultilevel"/>
    <w:tmpl w:val="E63C3D72"/>
    <w:lvl w:ilvl="0" w:tplc="93023FA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31018E3"/>
    <w:multiLevelType w:val="hybridMultilevel"/>
    <w:tmpl w:val="0082DE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AB"/>
    <w:rsid w:val="0003592C"/>
    <w:rsid w:val="00057DD7"/>
    <w:rsid w:val="00084219"/>
    <w:rsid w:val="00090E9E"/>
    <w:rsid w:val="000D7650"/>
    <w:rsid w:val="0010000F"/>
    <w:rsid w:val="001B22FC"/>
    <w:rsid w:val="001B41E1"/>
    <w:rsid w:val="001B4C52"/>
    <w:rsid w:val="001D5FA2"/>
    <w:rsid w:val="002508CC"/>
    <w:rsid w:val="002D6C0E"/>
    <w:rsid w:val="0030764D"/>
    <w:rsid w:val="0031435A"/>
    <w:rsid w:val="00333647"/>
    <w:rsid w:val="00342F66"/>
    <w:rsid w:val="00357185"/>
    <w:rsid w:val="003C05C9"/>
    <w:rsid w:val="003C7FD6"/>
    <w:rsid w:val="00441FBD"/>
    <w:rsid w:val="004519F3"/>
    <w:rsid w:val="004551E7"/>
    <w:rsid w:val="00472B68"/>
    <w:rsid w:val="00491C1D"/>
    <w:rsid w:val="004B04E6"/>
    <w:rsid w:val="004E0EEC"/>
    <w:rsid w:val="005241BC"/>
    <w:rsid w:val="00531F39"/>
    <w:rsid w:val="005460BF"/>
    <w:rsid w:val="00556109"/>
    <w:rsid w:val="00566317"/>
    <w:rsid w:val="005C5543"/>
    <w:rsid w:val="005D2B5C"/>
    <w:rsid w:val="005E14E5"/>
    <w:rsid w:val="005E38F0"/>
    <w:rsid w:val="005F4288"/>
    <w:rsid w:val="005F6867"/>
    <w:rsid w:val="00602EE1"/>
    <w:rsid w:val="00666A91"/>
    <w:rsid w:val="00685BDC"/>
    <w:rsid w:val="00697ECC"/>
    <w:rsid w:val="006B55AF"/>
    <w:rsid w:val="006C3DB8"/>
    <w:rsid w:val="006C452C"/>
    <w:rsid w:val="006E10A6"/>
    <w:rsid w:val="006F622D"/>
    <w:rsid w:val="006F64A9"/>
    <w:rsid w:val="00744DB6"/>
    <w:rsid w:val="00767716"/>
    <w:rsid w:val="00770A9B"/>
    <w:rsid w:val="00787BC5"/>
    <w:rsid w:val="007915BF"/>
    <w:rsid w:val="007C0F10"/>
    <w:rsid w:val="007F764D"/>
    <w:rsid w:val="00825214"/>
    <w:rsid w:val="00834359"/>
    <w:rsid w:val="00853615"/>
    <w:rsid w:val="00857275"/>
    <w:rsid w:val="008C3563"/>
    <w:rsid w:val="00902964"/>
    <w:rsid w:val="00905794"/>
    <w:rsid w:val="009731FA"/>
    <w:rsid w:val="009735D1"/>
    <w:rsid w:val="00991893"/>
    <w:rsid w:val="009D0799"/>
    <w:rsid w:val="00A05155"/>
    <w:rsid w:val="00A25707"/>
    <w:rsid w:val="00A86C2B"/>
    <w:rsid w:val="00A96220"/>
    <w:rsid w:val="00AA4F2E"/>
    <w:rsid w:val="00B224E9"/>
    <w:rsid w:val="00B22C0A"/>
    <w:rsid w:val="00B449E4"/>
    <w:rsid w:val="00B92821"/>
    <w:rsid w:val="00BA1022"/>
    <w:rsid w:val="00BB02D1"/>
    <w:rsid w:val="00BB7224"/>
    <w:rsid w:val="00BC068B"/>
    <w:rsid w:val="00BC4DC1"/>
    <w:rsid w:val="00BD649B"/>
    <w:rsid w:val="00BE439E"/>
    <w:rsid w:val="00C2747E"/>
    <w:rsid w:val="00C46D6F"/>
    <w:rsid w:val="00C853C6"/>
    <w:rsid w:val="00D133CF"/>
    <w:rsid w:val="00D54912"/>
    <w:rsid w:val="00D63BC1"/>
    <w:rsid w:val="00DA10AB"/>
    <w:rsid w:val="00DB43F4"/>
    <w:rsid w:val="00DD5002"/>
    <w:rsid w:val="00E52F70"/>
    <w:rsid w:val="00E552AD"/>
    <w:rsid w:val="00F0601F"/>
    <w:rsid w:val="00F13121"/>
    <w:rsid w:val="00F27157"/>
    <w:rsid w:val="00F402E7"/>
    <w:rsid w:val="00F507E7"/>
    <w:rsid w:val="00F56875"/>
    <w:rsid w:val="00F61C81"/>
    <w:rsid w:val="00F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7548"/>
  <w15:chartTrackingRefBased/>
  <w15:docId w15:val="{2309A9C6-DD71-4C2F-91BD-58B66E6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94"/>
    <w:pPr>
      <w:ind w:left="720"/>
      <w:contextualSpacing/>
    </w:p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nhideWhenUsed/>
    <w:qFormat/>
    <w:rsid w:val="00BB0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BB02D1"/>
    <w:rPr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DefaultParagraphFont"/>
    <w:unhideWhenUsed/>
    <w:rsid w:val="00BB02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8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6C0E"/>
    <w:pPr>
      <w:spacing w:after="0" w:line="240" w:lineRule="auto"/>
    </w:pPr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7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1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E9"/>
  </w:style>
  <w:style w:type="paragraph" w:styleId="Footer">
    <w:name w:val="footer"/>
    <w:basedOn w:val="Normal"/>
    <w:link w:val="FooterChar"/>
    <w:uiPriority w:val="99"/>
    <w:unhideWhenUsed/>
    <w:rsid w:val="00B2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5E10-A622-4D31-9E05-DEF587CB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Nedyalkova</dc:creator>
  <cp:keywords/>
  <dc:description/>
  <cp:lastModifiedBy>Aleksandar Semerdzhiev</cp:lastModifiedBy>
  <cp:revision>11</cp:revision>
  <cp:lastPrinted>2024-04-11T13:38:00Z</cp:lastPrinted>
  <dcterms:created xsi:type="dcterms:W3CDTF">2024-03-26T11:52:00Z</dcterms:created>
  <dcterms:modified xsi:type="dcterms:W3CDTF">2024-04-11T13:38:00Z</dcterms:modified>
</cp:coreProperties>
</file>