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core.xml" ContentType="application/vnd.openxmlformats-package.core-properties+xml"/>
  <Override PartName="/word/activeX/activeX16.xml" ContentType="application/vnd.ms-office.activeX+xml"/>
  <Override PartName="/word/activeX/activeX15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076E63" w:rsidRPr="00E81F00" w14:paraId="3A2222CA" w14:textId="77777777" w:rsidTr="00C93DF1">
        <w:tc>
          <w:tcPr>
            <w:tcW w:w="10266" w:type="dxa"/>
            <w:gridSpan w:val="3"/>
            <w:shd w:val="clear" w:color="auto" w:fill="D9D9D9"/>
          </w:tcPr>
          <w:p w14:paraId="3FAF10BE" w14:textId="77777777" w:rsidR="00076E63" w:rsidRPr="00E81F00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E81F00" w14:paraId="476044B2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4A9D6A16" w14:textId="77777777" w:rsidR="00076E63" w:rsidRPr="00E81F00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14:paraId="13FBAB81" w14:textId="77777777" w:rsidR="00076E63" w:rsidRPr="00E81F00" w:rsidRDefault="005F020F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 „Пътна инфраструктура“</w:t>
            </w:r>
            <w:r w:rsidR="00C072B7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/АПИ/</w:t>
            </w:r>
          </w:p>
        </w:tc>
        <w:tc>
          <w:tcPr>
            <w:tcW w:w="5216" w:type="dxa"/>
          </w:tcPr>
          <w:p w14:paraId="38EF41B7" w14:textId="77777777" w:rsidR="00076E63" w:rsidRPr="00E81F00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4DB8D8C1" w14:textId="77777777" w:rsidR="00076E63" w:rsidRPr="00E81F00" w:rsidRDefault="00FA2855" w:rsidP="00587784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 на Постановление на Министерския съвет за приемане на Устройствен правилник на Агенция „Пътна инфраструктура" </w:t>
            </w:r>
          </w:p>
        </w:tc>
      </w:tr>
      <w:tr w:rsidR="00076E63" w:rsidRPr="00E81F00" w14:paraId="0BDFC61D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53383FAC" w14:textId="47944030" w:rsidR="00076E63" w:rsidRPr="00E81F00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 w14:anchorId="719983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5pt;height:40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5216" w:type="dxa"/>
          </w:tcPr>
          <w:p w14:paraId="2FEF8F9D" w14:textId="24E5FA7F" w:rsidR="00076E63" w:rsidRPr="00E81F00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object w:dxaOrig="225" w:dyaOrig="225" w14:anchorId="2958D69F">
                <v:shape id="_x0000_i1062" type="#_x0000_t75" style="width:202.5pt;height:38.5pt" o:ole="">
                  <v:imagedata r:id="rId10" o:title=""/>
                </v:shape>
                <w:control r:id="rId11" w:name="OptionButton1" w:shapeid="_x0000_i1062"/>
              </w:object>
            </w:r>
          </w:p>
          <w:p w14:paraId="1465439E" w14:textId="77777777" w:rsidR="00076E63" w:rsidRPr="00E81F00" w:rsidRDefault="00076E63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lang w:val="bg-BG"/>
              </w:rPr>
              <w:t>………………………………………………</w:t>
            </w:r>
          </w:p>
        </w:tc>
      </w:tr>
      <w:tr w:rsidR="00076E63" w:rsidRPr="00E81F00" w14:paraId="7AD89A77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22C0057A" w14:textId="77777777" w:rsidR="00076E63" w:rsidRPr="00E81F00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14:paraId="3B9EE2FA" w14:textId="77777777" w:rsidR="00076E63" w:rsidRPr="00E81F00" w:rsidRDefault="005F020F" w:rsidP="005F020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Весела Начева</w:t>
            </w:r>
            <w:r w:rsidR="00D0186C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главен секретар на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 „Пътна инфраструктура“</w:t>
            </w:r>
          </w:p>
        </w:tc>
        <w:tc>
          <w:tcPr>
            <w:tcW w:w="5216" w:type="dxa"/>
          </w:tcPr>
          <w:p w14:paraId="59765980" w14:textId="77777777" w:rsidR="00076E63" w:rsidRPr="00E81F00" w:rsidRDefault="00076E63" w:rsidP="00001BA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2C5464AF" w14:textId="77777777" w:rsidR="00B4707A" w:rsidRPr="00E81F00" w:rsidRDefault="005F020F" w:rsidP="00001B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81F00">
              <w:rPr>
                <w:rFonts w:ascii="Times New Roman" w:hAnsi="Times New Roman" w:cs="Times New Roman"/>
                <w:lang w:val="bg-BG"/>
              </w:rPr>
              <w:t>02/09173461</w:t>
            </w:r>
          </w:p>
          <w:p w14:paraId="3CA7579B" w14:textId="77777777" w:rsidR="00D0186C" w:rsidRPr="00E81F00" w:rsidRDefault="005F020F" w:rsidP="005F02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lang w:val="bg-BG"/>
              </w:rPr>
              <w:t>v.nacheva@api.bg</w:t>
            </w:r>
          </w:p>
        </w:tc>
      </w:tr>
      <w:tr w:rsidR="00076E63" w:rsidRPr="00E81F00" w14:paraId="790786CC" w14:textId="77777777" w:rsidTr="00C93DF1">
        <w:tc>
          <w:tcPr>
            <w:tcW w:w="10266" w:type="dxa"/>
            <w:gridSpan w:val="3"/>
          </w:tcPr>
          <w:p w14:paraId="62AABA2B" w14:textId="41B24654" w:rsidR="00001BAC" w:rsidRPr="00E81F00" w:rsidRDefault="00001BAC" w:rsidP="00AA5DFE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AB4F609" w14:textId="77777777" w:rsidR="00AF08D4" w:rsidRPr="00E81F00" w:rsidRDefault="001138D1" w:rsidP="00AA5DFE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="00076E63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1B4F9F1F" w14:textId="70E1B834" w:rsidR="00C3595D" w:rsidRPr="00E81F00" w:rsidRDefault="00D0186C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r w:rsidR="007147F4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Наличната структура, функционалната организация и числеността на административните звена в </w:t>
            </w:r>
            <w:r w:rsidR="00C31A84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Агенция „Пътна инфраструктура“</w:t>
            </w:r>
            <w:r w:rsidR="007147F4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не са достатъчно оптимални за изпълнение</w:t>
            </w:r>
            <w:r w:rsidR="007B4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</w:t>
            </w:r>
            <w:r w:rsidR="007147F4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7B4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дейността </w:t>
            </w:r>
            <w:r w:rsidR="007147F4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</w:t>
            </w:r>
            <w:r w:rsidR="005B228F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за </w:t>
            </w:r>
            <w:r w:rsidR="007147F4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реализиране на програмите </w:t>
            </w:r>
            <w:r w:rsidR="007B4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 агенцията</w:t>
            </w:r>
            <w:r w:rsidR="00AA5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D353B4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”</w:t>
            </w:r>
          </w:p>
          <w:p w14:paraId="589838A9" w14:textId="77777777" w:rsidR="00D353B4" w:rsidRPr="00E81F00" w:rsidRDefault="00D353B4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14:paraId="78A65CCD" w14:textId="0810598A" w:rsidR="0011434C" w:rsidRDefault="0011434C" w:rsidP="00DD1D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След преглед на организационната структура на Агенция „Пътна инфраструктура“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(АПИ, агенцията)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функционалните характеристики на звената на ведомството </w:t>
            </w:r>
            <w:r w:rsidR="000F3F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констатирана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необходимост от </w:t>
            </w:r>
            <w:r w:rsidR="00E1712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реорганизация и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оптимизация на същите, което е причина за изготвяне на проекта на постановление. </w:t>
            </w:r>
            <w:r w:rsidR="00234628" w:rsidRPr="0023462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Наличната структура, функционалната организация и числеността на административните звена в </w:t>
            </w:r>
            <w:r w:rsidR="0023462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АПИ</w:t>
            </w:r>
            <w:r w:rsidR="00234628" w:rsidRPr="0023462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са достатъчно оптимални за изпълнение </w:t>
            </w:r>
            <w:r w:rsidR="007B415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дейността</w:t>
            </w:r>
            <w:r w:rsidR="00234628" w:rsidRPr="0023462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за реализи</w:t>
            </w:r>
            <w:r w:rsidR="0023462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ране на програмите </w:t>
            </w:r>
            <w:r w:rsidR="007B415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агенцията</w:t>
            </w:r>
            <w:r w:rsidR="003D7E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съответствие с държавната политика в областта на пътищата</w:t>
            </w:r>
            <w:r w:rsidR="0023462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Необходимо е повишаване ефективността на дейността на ведомството в приоритетни области, при постигане на пълно съответствие със Закона за администрацията и действащото законодателство в областта на пътищата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F46E8B">
              <w:rPr>
                <w:rFonts w:ascii="Times New Roman" w:eastAsia="Times New Roman" w:hAnsi="Times New Roman" w:cs="Times New Roman"/>
                <w:color w:val="000000"/>
                <w:lang w:val="bg-BG" w:eastAsia="bg-BG" w:bidi="bg-BG"/>
              </w:rPr>
              <w:t xml:space="preserve"> </w:t>
            </w:r>
            <w:r w:rsidRPr="00D8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 w:bidi="bg-BG"/>
              </w:rPr>
              <w:t xml:space="preserve">Предвид необходимостта от многобройни и съществени промени, с цел оптимизиране на структурата на административните звена и подобряване на работата, е налице основание за приемане на нов </w:t>
            </w:r>
            <w:r w:rsidR="00AA5D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стройствен правилник на Агенция „Пътна инфраструктура"</w:t>
            </w:r>
            <w:r w:rsidR="00D055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съгласно нормата на чл. 11, ал. 1 от Закона за нормативните актове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1964FD1D" w14:textId="39C855C9" w:rsidR="002009FB" w:rsidRPr="00DD1DDC" w:rsidRDefault="002009FB" w:rsidP="00DD1D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 w:bidi="bg-BG"/>
              </w:rPr>
            </w:pPr>
            <w:r w:rsidRPr="002009F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 w:bidi="bg-BG"/>
              </w:rPr>
              <w:t>Установено е наличие на специфични затруднения в организацията на работа при съществуващата структура и функционални характеристики на отделните звена в агенцията и недостатъчно оптимално разпределение на функциите на административните звена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 w:bidi="bg-BG"/>
              </w:rPr>
              <w:t>.</w:t>
            </w:r>
          </w:p>
          <w:p w14:paraId="5B13A98A" w14:textId="77777777" w:rsidR="00F85D9B" w:rsidRDefault="00A03119" w:rsidP="00977783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Констатирано е, че</w:t>
            </w:r>
            <w:r w:rsidR="007147F4" w:rsidRPr="00E81F0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организационното структуриране на администрацията</w:t>
            </w:r>
            <w:r w:rsidRPr="00E81F0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в </w:t>
            </w:r>
            <w:r w:rsidR="00C31A84" w:rsidRPr="00E81F0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АПИ</w:t>
            </w:r>
            <w:r w:rsidRPr="00E81F0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не е в достатъчна степен ефективно</w:t>
            </w:r>
            <w:r w:rsidR="007147F4" w:rsidRPr="00E81F0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, с </w:t>
            </w:r>
            <w:r w:rsidR="007147F4" w:rsidRPr="002009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оглед </w:t>
            </w:r>
            <w:r w:rsidR="00C31A84" w:rsidRPr="002009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изпълнение на</w:t>
            </w:r>
            <w:r w:rsidR="00E358D4" w:rsidRPr="00DD1DD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31A84" w:rsidRPr="002009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правомощията на </w:t>
            </w:r>
            <w:r w:rsidR="002009FB" w:rsidRPr="002009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Управителният съвет</w:t>
            </w:r>
            <w:r w:rsidR="002009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на агенцията</w:t>
            </w:r>
            <w:r w:rsidRPr="002009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</w:p>
          <w:p w14:paraId="414D491E" w14:textId="2C3FA706" w:rsidR="00C12F5E" w:rsidRDefault="00977783" w:rsidP="009D3729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977783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Както в общата, така и в специализираната администрация е установена потребност от прецизиране функциите на част от дирекциите, както и необходимост от създаване на нови звена на пряко подчинение на Управителния съвет на АПИ. С цел оптимизация на работните дейности и подобряване координацията между отделните структури в агенцията с проекта на Устройствен правилник е </w:t>
            </w:r>
            <w:r w:rsidR="00C12F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необходимо</w:t>
            </w:r>
            <w:r w:rsidRPr="00977783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на пряко подчинение на УС на АПИ да бъде назначен служител по </w:t>
            </w:r>
            <w:r w:rsidRPr="00977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мрежова информационна </w:t>
            </w:r>
          </w:p>
          <w:p w14:paraId="08B98A6D" w14:textId="4AB55FD2" w:rsidR="00977783" w:rsidRPr="00977783" w:rsidRDefault="00977783" w:rsidP="00814DDE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</w:p>
          <w:p w14:paraId="3A9AB3F3" w14:textId="6913F20B" w:rsidR="009D3729" w:rsidRDefault="009D3729" w:rsidP="009D3729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977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lastRenderedPageBreak/>
              <w:t xml:space="preserve"> </w:t>
            </w:r>
            <w:r w:rsidRPr="00977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сигурност и звено „Секретариат“. До настоящия момент такива не са съществували в структурата. </w:t>
            </w:r>
            <w:r w:rsidRPr="004D699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Законът за киберсигурност</w:t>
            </w:r>
            <w:bookmarkStart w:id="0" w:name="_GoBack"/>
            <w:bookmarkEnd w:id="0"/>
            <w:r w:rsidRPr="004D699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и Наредбата за минималните изисквания за мрежова и информационна сигурност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обн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., ДВ, бр. 59 от 2019 г.)</w:t>
            </w:r>
            <w:r w:rsidRPr="004D699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създават задължение за административните органи да определят служител или административно звено, отговарящо за мреж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овата и информационна сигурност и,</w:t>
            </w:r>
            <w:r w:rsidRPr="004D699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с</w:t>
            </w:r>
            <w:r w:rsidRPr="004D699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оглед осигуряване сигурността на използваните 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АПИ</w:t>
            </w:r>
            <w:r w:rsidRPr="004D699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мрежи и информационни системи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,</w:t>
            </w:r>
            <w:r w:rsidRPr="004D699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се предвижда да бъде създадена длъжност „служител по мре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жова и информационна сигурност“. </w:t>
            </w:r>
            <w:r w:rsidRPr="00977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Функциите на секретариат са се изпълнявали от отделни служители от различни структурни звена в администрацията, на които е възложено със заповед за изпълняват тези задачи, което създава затруднения при изпълнение от една страна на задълженията им, произтичащи от звеното, в което са назначени, от друга – при изпълнение на задълженията по заповедта. </w:t>
            </w:r>
          </w:p>
          <w:p w14:paraId="5BF65634" w14:textId="77777777" w:rsidR="009D3729" w:rsidRPr="00C12F5E" w:rsidRDefault="009D3729" w:rsidP="009D3729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C12F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В общата администрация е установена потребност от прецизиране на функциите на част от дирекциите, като с цел оптимизация на работните дейности и подобряване на координацията между отделните структури е необходимо разделяне на дирекции „Административно обслужване, човешки ресурси и управление на собствеността“ и „Обществени поръчки и правно обслужване“.</w:t>
            </w:r>
          </w:p>
          <w:p w14:paraId="1455FC6F" w14:textId="77777777" w:rsidR="009D3729" w:rsidRPr="00C12F5E" w:rsidRDefault="009D3729" w:rsidP="009D3729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C12F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Дирекция  „Административно обслужване, човешки ресурси и управление на собствеността“ има множество и неспецифични функции, които са разпределени по неефективен начин и затрудняват работата ѝ. Затруднения са констатирани и при работата на дирекция „Обществени поръчки и правно обслужване“, поради което е необходимо разделяне на дирекцията с оглед ясно разграничение на осъществяваните дейности – правни дейности и процесуално представителство, и организация и провеждане на обществените поръчки. </w:t>
            </w:r>
          </w:p>
          <w:p w14:paraId="41C1E53F" w14:textId="77777777" w:rsidR="009D3729" w:rsidRDefault="009D3729" w:rsidP="009D3729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C12F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В специализираната администрация също е установена потребност от прецизиране на функциите на част от дирекциите, като с цел оптимизация на работните дейности и подобряване на координацията между отделните структури е необходимо преразглеждане на функциите на следните дирекции: „Инвестиционно проектиране и отчуждителни процедури“, „Изпълнение на проекти по Оперативна програма „Региони в растеж“ 2014 - 2020" и по програмите за териториално сътрудничество на Европейския съюз“, „Изпълнение на проекти по Оперативна програма „Транспорт и транспортна инфраструктура“ 2014 – 2020“, „Пътна безопасност и планиране на дейностите по републиканската пътна мрежа“. Констатирана е необходимост от създаване на дирекция „Държавна собственост и отчуждителни процедури“, която да изпълнява дейностите по управление, стопанисване и разпореждане с недвижими имоти. Констатирана е необходимост от създаване на дирекция „Ситуационен център и управление на трафика“, която да изпълнява дейности по прогнозиране, анализ, ограничаване и преодоляване на кризисна обстановка и подпомагане на органите за управление при оценка на пътната обстановката.</w:t>
            </w:r>
          </w:p>
          <w:p w14:paraId="099DB901" w14:textId="7C640FCF" w:rsidR="00977783" w:rsidRPr="00977783" w:rsidRDefault="00977783" w:rsidP="00814DDE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</w:p>
          <w:p w14:paraId="3450BB6F" w14:textId="3C14FCA2" w:rsidR="00812127" w:rsidRPr="00E81F00" w:rsidRDefault="00812127" w:rsidP="00FA66D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183350DE" w14:textId="77777777" w:rsidR="00D353B4" w:rsidRPr="00E81F00" w:rsidRDefault="00D353B4" w:rsidP="00AA5DF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03B20954" w14:textId="77777777" w:rsidR="004D1D91" w:rsidRPr="00E81F00" w:rsidRDefault="004D1D91" w:rsidP="00DD1DD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Проблемът не може да бъде решен в рамките на съществуващ</w:t>
            </w:r>
            <w:r w:rsidR="00EA4EF7" w:rsidRPr="00E81F00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а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т</w:t>
            </w:r>
            <w:r w:rsidR="00EA4EF7" w:rsidRPr="00E81F00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а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</w:t>
            </w:r>
            <w:r w:rsidR="00EA4EF7" w:rsidRPr="00E81F00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нормативна уредба,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чрез промяна в организацията на работа</w:t>
            </w:r>
            <w:r w:rsidRPr="00E81F00">
              <w:rPr>
                <w:lang w:val="bg-BG"/>
              </w:rPr>
              <w:t xml:space="preserve">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и/или чрез въвеждане на нови технологични възможности. Проблемът може да бъде отстранен единствено чрез приемане на </w:t>
            </w:r>
            <w:r w:rsidR="00EA4EF7" w:rsidRPr="00E81F00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норматив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ни п</w:t>
            </w:r>
            <w:r w:rsidR="00EA4EF7" w:rsidRPr="00E81F00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ромени.</w:t>
            </w:r>
          </w:p>
          <w:p w14:paraId="601C833A" w14:textId="77777777" w:rsidR="00D353B4" w:rsidRPr="00E81F00" w:rsidRDefault="00D353B4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проблема/проблемите.</w:t>
            </w:r>
          </w:p>
          <w:p w14:paraId="40E32C40" w14:textId="77777777" w:rsidR="007147F4" w:rsidRPr="00E81F00" w:rsidRDefault="007147F4" w:rsidP="00DD1D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Не е възможно проблемът да бъде разрешен </w:t>
            </w:r>
            <w:r w:rsidR="00D20692" w:rsidRPr="00E81F00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при действието на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съществуващата нормативна уредба. </w:t>
            </w:r>
          </w:p>
          <w:p w14:paraId="66256778" w14:textId="77777777" w:rsidR="00D353B4" w:rsidRPr="00E81F00" w:rsidRDefault="00D353B4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14:paraId="43FF46BA" w14:textId="77777777" w:rsidR="006A221A" w:rsidRPr="00E81F00" w:rsidRDefault="006A221A" w:rsidP="00DD1DDC">
            <w:pPr>
              <w:spacing w:after="0" w:line="276" w:lineRule="auto"/>
              <w:jc w:val="both"/>
              <w:rPr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Не са налице задължителни действия, произтичащи от нормативни актове от по-висока степен или актове от правото на ЕС.</w:t>
            </w:r>
          </w:p>
          <w:p w14:paraId="33492922" w14:textId="77777777" w:rsidR="00D353B4" w:rsidRPr="00E81F00" w:rsidRDefault="00D353B4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lastRenderedPageBreak/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</w:p>
          <w:p w14:paraId="18BBD5D8" w14:textId="77777777" w:rsidR="005449D8" w:rsidRPr="00F531A2" w:rsidRDefault="006A221A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Не са извършвани последващи оценки на нормативния акт</w:t>
            </w:r>
            <w:r w:rsidR="00F531A2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,</w:t>
            </w:r>
            <w:r w:rsidR="00F531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 xml:space="preserve"> както и анализи за изпълнение на политиката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.</w:t>
            </w:r>
          </w:p>
        </w:tc>
      </w:tr>
      <w:tr w:rsidR="00076E63" w:rsidRPr="00E81F00" w14:paraId="69546931" w14:textId="77777777" w:rsidTr="00C93DF1">
        <w:tc>
          <w:tcPr>
            <w:tcW w:w="10266" w:type="dxa"/>
            <w:gridSpan w:val="3"/>
          </w:tcPr>
          <w:p w14:paraId="30CB3D51" w14:textId="77777777" w:rsidR="00AF08D4" w:rsidRPr="00E81F00" w:rsidRDefault="00076E63" w:rsidP="00AA5DFE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Цел:</w:t>
            </w:r>
          </w:p>
          <w:p w14:paraId="7FFC13FB" w14:textId="1B6D2E06" w:rsidR="00020E0D" w:rsidRPr="00E81F00" w:rsidRDefault="00020E0D" w:rsidP="00AA5DFE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="00F531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проекта на Постановление на Министерския съвет за </w:t>
            </w:r>
            <w:r w:rsidR="00FA2855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приемане на нов Устройствен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правилник на </w:t>
            </w:r>
            <w:r w:rsidR="00981876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 „Пътна инфраструктура“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 цели:</w:t>
            </w:r>
          </w:p>
          <w:p w14:paraId="04976FEF" w14:textId="4B3279E3" w:rsidR="001F40B9" w:rsidRPr="00E81F00" w:rsidRDefault="007147F4" w:rsidP="00AA5DF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</w:t>
            </w: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съобразят в максимална степен изискванията на Закона за администрацията</w:t>
            </w:r>
            <w:r w:rsidR="002000F4" w:rsidRPr="00E81F00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bg-BG"/>
              </w:rPr>
              <w:t xml:space="preserve"> </w:t>
            </w:r>
            <w:r w:rsidR="002000F4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отношение организацията на работа на общата и специализираната администрация.</w:t>
            </w:r>
            <w:r w:rsidR="00025094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75B93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Чрез </w:t>
            </w:r>
            <w:r w:rsidR="00174347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предлаганото изменение ще </w:t>
            </w:r>
            <w:r w:rsidR="00A03059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бъде оптимизирана структурата на администрацията,</w:t>
            </w:r>
            <w:r w:rsidR="009F6B8C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</w:t>
            </w:r>
            <w:r w:rsidR="00A75B93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бъдат обхванати дей</w:t>
            </w:r>
            <w:r w:rsidR="00A03059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ностите</w:t>
            </w:r>
            <w:r w:rsidR="00A75B93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, осъществявани от </w:t>
            </w:r>
            <w:r w:rsidR="00981876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 „Пътна инфраструк</w:t>
            </w:r>
            <w:r w:rsidR="0016675F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981876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ура“</w:t>
            </w:r>
            <w:r w:rsidR="00A75B93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025094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F15E5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преструктурирането на дирекциите от</w:t>
            </w:r>
            <w:r w:rsidR="0081231E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общата и</w:t>
            </w:r>
            <w:r w:rsidR="006F15E5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специализираната администрация се цели по-ефективно </w:t>
            </w:r>
            <w:r w:rsidR="007B415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изпълняване на функциите</w:t>
            </w:r>
            <w:r w:rsidR="006F15E5" w:rsidRPr="00E81F0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в областта</w:t>
            </w:r>
            <w:r w:rsidR="0081231E" w:rsidRPr="00E81F0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на развитието и управлението на</w:t>
            </w:r>
            <w:r w:rsidR="0016675F" w:rsidRPr="00E81F0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531A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републиканската пътна мрежа (</w:t>
            </w:r>
            <w:r w:rsidR="0016675F" w:rsidRPr="00E81F0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РПМ</w:t>
            </w:r>
            <w:r w:rsidR="00F531A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)</w:t>
            </w:r>
            <w:r w:rsidR="0016675F" w:rsidRPr="00E81F0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,</w:t>
            </w:r>
            <w:r w:rsidR="006F15E5" w:rsidRPr="00E81F0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  <w:r w:rsidR="00CD343D" w:rsidRPr="00E81F0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Д</w:t>
            </w:r>
            <w:r w:rsidR="00CD343D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ирекциите ще функционират при по-тясно взаимодействие и координация съобразно </w:t>
            </w:r>
            <w:proofErr w:type="spellStart"/>
            <w:r w:rsidR="00CD343D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взаимосвързаността</w:t>
            </w:r>
            <w:proofErr w:type="spellEnd"/>
            <w:r w:rsidR="00CD343D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функциите им</w:t>
            </w:r>
            <w:r w:rsidR="00513F9C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E335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повиши ефективността на дейността им, както и </w:t>
            </w:r>
            <w:r w:rsidR="00513F9C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премахне съществуващото към момента дублиране на функциите им</w:t>
            </w:r>
            <w:r w:rsidR="00CD343D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40ADDF18" w14:textId="77777777" w:rsidR="00076E63" w:rsidRPr="00E81F00" w:rsidRDefault="00076E6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E81F00" w14:paraId="354A0190" w14:textId="77777777" w:rsidTr="00C93DF1">
        <w:tc>
          <w:tcPr>
            <w:tcW w:w="10266" w:type="dxa"/>
            <w:gridSpan w:val="3"/>
          </w:tcPr>
          <w:p w14:paraId="665475F5" w14:textId="77777777" w:rsidR="00076E63" w:rsidRPr="00E81F00" w:rsidRDefault="00076E6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3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 w:rsidRPr="00E3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E3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E3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E3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</w:t>
            </w: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513E2D31" w14:textId="6A7AC5BD" w:rsidR="0016675F" w:rsidRPr="00E81F00" w:rsidRDefault="0016675F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 „Пътна инфраструктура“</w:t>
            </w:r>
            <w:r w:rsidR="007147F4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специализираните звена към </w:t>
            </w:r>
            <w:r w:rsidR="00F531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генцията.</w:t>
            </w:r>
          </w:p>
          <w:p w14:paraId="59588DEF" w14:textId="77777777" w:rsidR="00076E63" w:rsidRPr="00E81F00" w:rsidRDefault="00076E63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страни/групи заинтересовани страни 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E81F00" w14:paraId="4781D9BA" w14:textId="77777777" w:rsidTr="00C93DF1">
        <w:tc>
          <w:tcPr>
            <w:tcW w:w="10266" w:type="dxa"/>
            <w:gridSpan w:val="3"/>
          </w:tcPr>
          <w:p w14:paraId="732AAED3" w14:textId="77777777" w:rsidR="00076E63" w:rsidRPr="00E81F00" w:rsidRDefault="00076E6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042D08" w:rsidRPr="00E81F00" w14:paraId="6B303EB7" w14:textId="77777777" w:rsidTr="00C93DF1">
        <w:tc>
          <w:tcPr>
            <w:tcW w:w="10266" w:type="dxa"/>
            <w:gridSpan w:val="3"/>
          </w:tcPr>
          <w:p w14:paraId="5B8A7ED3" w14:textId="78D3EA88" w:rsidR="00042D08" w:rsidRPr="00E81F00" w:rsidRDefault="00042D08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</w:t>
            </w:r>
            <w:r w:rsidR="00542236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:</w:t>
            </w:r>
            <w:r w:rsidR="003D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076E63" w:rsidRPr="00E81F00" w14:paraId="0510A503" w14:textId="77777777" w:rsidTr="00C93DF1">
        <w:tc>
          <w:tcPr>
            <w:tcW w:w="10266" w:type="dxa"/>
            <w:gridSpan w:val="3"/>
          </w:tcPr>
          <w:p w14:paraId="34E2D90F" w14:textId="77777777" w:rsidR="00076E63" w:rsidRPr="00E81F00" w:rsidRDefault="00076E6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 </w:t>
            </w: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14:paraId="7DADE18C" w14:textId="28E5455B" w:rsidR="002E2C05" w:rsidRPr="00E81F00" w:rsidRDefault="00076E6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  <w:r w:rsidR="00AF08D4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65C16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Вариантът „Без действие“ означава да не се предприемат никакви действия. При такъв вариант установеният проблем ще продължи да съществува</w:t>
            </w:r>
            <w:r w:rsidR="00B510A8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определената цел няма да бъде постигната</w:t>
            </w:r>
            <w:r w:rsidR="001F1826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641A9C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този вариант няма </w:t>
            </w:r>
            <w:r w:rsidR="002E2C05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бъдат оптимизирани структурата и функциите на </w:t>
            </w:r>
            <w:r w:rsidR="0016675F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административните звена в агенцията</w:t>
            </w:r>
            <w:r w:rsidR="002E2C05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 оглед на което няма да се постигне ефективно изпълнение </w:t>
            </w:r>
            <w:r w:rsidR="003D722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AA5D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дейностите, осъществявани от АПИ, възложени съгласно Закона за пътищата.</w:t>
            </w:r>
          </w:p>
          <w:p w14:paraId="12B2B48B" w14:textId="77777777" w:rsidR="00076E63" w:rsidRPr="00E81F00" w:rsidRDefault="00076E6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6CC4F58F" w14:textId="77777777" w:rsidR="00076E63" w:rsidRPr="00E81F00" w:rsidRDefault="00A65C16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идентифицирани положителни въздействия по отношение на нито една от заинтересованите страни при прилагането на Вариант 1. </w:t>
            </w:r>
          </w:p>
          <w:p w14:paraId="5B0D7093" w14:textId="77777777" w:rsidR="00076E63" w:rsidRPr="00E81F00" w:rsidRDefault="00076E63" w:rsidP="00AA5DF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 w:rsidR="00E653D3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 w:rsidR="00E653D3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2DA49A89" w14:textId="77777777" w:rsidR="00076E63" w:rsidRPr="00E81F00" w:rsidRDefault="00076E6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1EC93929" w14:textId="77777777" w:rsidR="002E2C05" w:rsidRPr="00E81F00" w:rsidRDefault="002E2C05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Структурните звена на </w:t>
            </w:r>
            <w:r w:rsidR="0016675F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АПИ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продължат да извършват дейности при наличието на сериозен риск за дублирането им</w:t>
            </w:r>
            <w:r w:rsidR="0016675F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неефективното разпределение на текущите задачи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28A2A6FF" w14:textId="77777777" w:rsidR="002E2C05" w:rsidRPr="00E81F00" w:rsidRDefault="002E2C05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Основни звена от специализираната администрация на </w:t>
            </w:r>
            <w:r w:rsidR="0016675F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агенцията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продължат да извършват дейности, които са присъщи функционално на други дирекции.</w:t>
            </w:r>
          </w:p>
          <w:p w14:paraId="02ED5AF5" w14:textId="77777777" w:rsidR="00076E63" w:rsidRPr="00E81F00" w:rsidRDefault="001F1826" w:rsidP="00AA5DF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076E63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653D3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66C72612" w14:textId="77777777" w:rsidR="00076E63" w:rsidRPr="00E81F00" w:rsidRDefault="00076E6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010C5BCF" w14:textId="77777777" w:rsidR="00925D53" w:rsidRPr="00E81F00" w:rsidRDefault="00925D5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Прилагането на Вариант 1 няма специфични въздействия</w:t>
            </w:r>
            <w:r w:rsidR="00E74DF6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22AC175" w14:textId="77777777" w:rsidR="00076E63" w:rsidRPr="00E81F00" w:rsidRDefault="00076E63" w:rsidP="00AA5DF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  <w:p w14:paraId="4D4C7441" w14:textId="3A7B8123" w:rsidR="00925D53" w:rsidRPr="00E81F00" w:rsidRDefault="00925D5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Прилагането на Вариант 1 </w:t>
            </w:r>
            <w:r w:rsidR="005F74E6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въздействие</w:t>
            </w:r>
            <w:r w:rsidR="00F14B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14B9F" w:rsidRPr="00A815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върху </w:t>
            </w:r>
            <w:r w:rsidR="00F14B9F" w:rsidRPr="001144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малките и средните предприятия</w:t>
            </w:r>
            <w:r w:rsidR="005F74E6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914C340" w14:textId="77777777" w:rsidR="00076E63" w:rsidRPr="00E81F00" w:rsidRDefault="00076E63" w:rsidP="00AA5DF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C93155C" w14:textId="77777777" w:rsidR="002E2C05" w:rsidRPr="00E81F00" w:rsidRDefault="002E2C05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</w:t>
            </w:r>
            <w:r w:rsidR="00F14B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акт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въвежда промени по отношение на административната тежест.</w:t>
            </w:r>
          </w:p>
          <w:p w14:paraId="31A76395" w14:textId="77777777" w:rsidR="00076E63" w:rsidRPr="00E81F00" w:rsidRDefault="0078311F" w:rsidP="00AA5DF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7DA41A06" w14:textId="77777777" w:rsidR="00F04B4E" w:rsidRPr="00E81F00" w:rsidRDefault="0078311F" w:rsidP="00AA5DFE">
            <w:pPr>
              <w:pBdr>
                <w:bottom w:val="single" w:sz="6" w:space="1" w:color="auto"/>
              </w:pBd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F04B4E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1B8762A6" w14:textId="77777777" w:rsidR="00E44DE0" w:rsidRPr="00E81F00" w:rsidRDefault="00E44DE0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</w:t>
            </w:r>
            <w:r w:rsidR="001C022C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03443E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Приемане на проект на </w:t>
            </w:r>
            <w:r w:rsidR="00A1162B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Постановление на Министерския съвет за </w:t>
            </w:r>
            <w:r w:rsidR="0081231E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приемане </w:t>
            </w:r>
            <w:r w:rsidR="00A1162B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 Устройствен</w:t>
            </w:r>
            <w:r w:rsidR="0016675F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правилник на Агенция „Пътна инфраструктура</w:t>
            </w:r>
            <w:r w:rsidR="00F14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33E0478F" w14:textId="6AFAC5AA" w:rsidR="0081231E" w:rsidRDefault="00E44DE0" w:rsidP="00AA5DF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  <w:r w:rsidR="00AF08D4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4A0F4B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приемането на предлагания проект на нормативен акт ще се постигне оптимизация на структурата на </w:t>
            </w:r>
            <w:r w:rsidR="0016675F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АПИ</w:t>
            </w:r>
            <w:r w:rsidR="004A0F4B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ще се повиши ефективността на дейността на ведомството в приоритетни области</w:t>
            </w:r>
            <w:r w:rsidR="00634C68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A0F4B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ще се преодолеят рисковете от дублиране на функции между структури на ведомството. Ще се постигне необходимия</w:t>
            </w:r>
            <w:r w:rsidR="00513F9C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4A0F4B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комплексен подход при администрирането на процеси по извършване на основни за ведомството дейности.</w:t>
            </w:r>
            <w:r w:rsidR="006922DD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1231E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Увеличаването на щатните бройки в някои от дирекциите ще е за сметка на числеността на други дирекции, щатните бройки от преструктурираните дирекции ще преминат в новосъздадените звена на АПИ. </w:t>
            </w:r>
          </w:p>
          <w:p w14:paraId="2419A66F" w14:textId="77777777" w:rsidR="00FA66DE" w:rsidRPr="009D3729" w:rsidRDefault="00FA66DE" w:rsidP="00FA66D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D37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Налице е необходимост от оптимизиране на организацията на административните звена при осъществяването на дейностите в АПИ, както и укрепване на административния капацитет. </w:t>
            </w:r>
          </w:p>
          <w:p w14:paraId="0712C260" w14:textId="77777777" w:rsidR="00FA66DE" w:rsidRPr="009D3729" w:rsidRDefault="00FA66DE" w:rsidP="00FA66D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D37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Налице е необходимост от оптимизиране на структурата и числеността на административни звена в АПИ, прецизиране на техните функционални характеристики, както и преодоляване на дублиращи функции. Функциите на административни звена са основно преразгледани, систематизирани и по-добре дефинирани, а новата им регламентация съответства на функционалната компетентност на Агенция „Пътна инфраструктура“ с цел оптимизиране на дейностите и укрепване на административния капацитет.</w:t>
            </w:r>
          </w:p>
          <w:p w14:paraId="75B78C60" w14:textId="77777777" w:rsidR="00FA66DE" w:rsidRPr="009D3729" w:rsidRDefault="00FA66DE" w:rsidP="00FA66D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D37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Както в общата, така и в специализираната администрация е установена потребност от прецизиране функциите на част от дирекциите, както и необходимост от създаване на нови звена на пряко подчинение на Управителния съвет (УС) на АПИ. С цел оптимизация на работните дейности и подобряване координацията между отделните структури в агенцията с проекта на Устройствен правилник е предвидено на пряко подчинение на УС на АПИ да бъде назначен служител по мрежова информационна сигурност и звено „Секретариат“. Преструктуриране, с цел оптимизиране на процеса на работа се предлага също така и в общата и специализирана администрация, като се предвижда да бъдат създадени дирекция "Административно обслужване и човешки ресурси“, дирекция "Обществени поръчки“, дирекция „Правни дейности и процесуално представителство“, дирекция „Държавна собственост и отчуждителни процедури“, дирекция „Ситуационен център и управление на трафика“. В общата администрация е констатирана необходимост от промяна в щатните бройки на три от дирекциите, с цел оптимизация на работните </w:t>
            </w:r>
            <w:r w:rsidRPr="009D37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дейности в областта на човешките ресурси, финансово управление и информационните технологии. </w:t>
            </w:r>
          </w:p>
          <w:p w14:paraId="317DFD8D" w14:textId="1D914539" w:rsidR="00FA66DE" w:rsidRPr="009D3729" w:rsidRDefault="00FA66DE" w:rsidP="00FA66D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D37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Увеличаването на щатните бройки в някои от дирекциите ще е за сметка на числеността на други дирекции, щатните бройки от преструктурираните дирекции ще преминат в новосъздадените звена на АПИ.</w:t>
            </w:r>
          </w:p>
          <w:p w14:paraId="3E25F6D7" w14:textId="289C98C0" w:rsidR="007062B7" w:rsidRPr="00FA66DE" w:rsidRDefault="007062B7" w:rsidP="00AA5DF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17B714B" w14:textId="77777777" w:rsidR="00E44DE0" w:rsidRPr="00E81F00" w:rsidRDefault="00E44DE0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07B62643" w14:textId="77777777" w:rsidR="00792370" w:rsidRPr="00E81F00" w:rsidRDefault="00970F44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е налице ясно дефиниране на функции и отговорности на отделните структурни звена на </w:t>
            </w:r>
            <w:r w:rsidR="00C072B7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агенцията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без дублиране и неправилно функционално определяне. Ще се постигне оптимизация на структурата, съответно повишаване на ефективността на дейността на вед</w:t>
            </w:r>
            <w:r w:rsidR="005751F7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омството в приоритетни области</w:t>
            </w:r>
            <w:r w:rsidR="000B175F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71E68DE9" w14:textId="77777777" w:rsidR="00E44DE0" w:rsidRPr="00E81F00" w:rsidRDefault="00792370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                                         </w:t>
            </w:r>
            <w:r w:rsidR="00E44DE0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34DF1EFA" w14:textId="77777777" w:rsidR="003327DA" w:rsidRPr="00E81F00" w:rsidRDefault="00E44DE0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6EB4360F" w14:textId="77777777" w:rsidR="003327DA" w:rsidRPr="00E81F00" w:rsidRDefault="003327DA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прилагането на този вариант не са идентифицирани отрицателни (икономически/социални/екологични) въздействия. </w:t>
            </w:r>
          </w:p>
          <w:p w14:paraId="128AC41B" w14:textId="77777777" w:rsidR="00E44DE0" w:rsidRPr="00E81F00" w:rsidRDefault="00E44DE0" w:rsidP="00AA5DF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7091ED96" w14:textId="77777777" w:rsidR="00E44DE0" w:rsidRPr="00E81F00" w:rsidRDefault="00E44DE0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 w:rsidR="006B7266" w:rsidRPr="00E81F00">
              <w:rPr>
                <w:lang w:val="bg-BG"/>
              </w:rPr>
              <w:t xml:space="preserve"> </w:t>
            </w:r>
            <w:r w:rsidR="006B7266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Прилагането на този вариант няма специфични въздействия.</w:t>
            </w:r>
          </w:p>
          <w:p w14:paraId="29549306" w14:textId="1A9CCCA7" w:rsidR="006B7266" w:rsidRPr="00E81F00" w:rsidRDefault="00E44DE0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B7266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Прилагането на Вариант 2 </w:t>
            </w:r>
            <w:r w:rsidR="00834DE3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въздействие </w:t>
            </w:r>
            <w:r w:rsidR="006B7266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върху малките</w:t>
            </w:r>
            <w:r w:rsidR="00834DE3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средни предприятия.</w:t>
            </w:r>
          </w:p>
          <w:p w14:paraId="2C9906A7" w14:textId="77777777" w:rsidR="002709C5" w:rsidRPr="00E81F00" w:rsidRDefault="00E44DE0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05A0F45C" w14:textId="77777777" w:rsidR="006B7266" w:rsidRPr="00E81F00" w:rsidRDefault="001A3F72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</w:t>
            </w:r>
            <w:r w:rsidR="00F14B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акт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въвежда промени по отношение на административната тежест</w:t>
            </w:r>
            <w:r w:rsidR="006B7266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ACB3009" w14:textId="77777777" w:rsidR="00E44DE0" w:rsidRPr="00E81F00" w:rsidRDefault="00E44DE0" w:rsidP="00AA5DF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14:paraId="2FFE8F1B" w14:textId="77777777" w:rsidR="0078311F" w:rsidRPr="00E81F00" w:rsidRDefault="0078311F" w:rsidP="00AA5DF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53C4BD5F" w14:textId="77777777" w:rsidR="00E44DE0" w:rsidRPr="00E81F00" w:rsidRDefault="0078311F" w:rsidP="00AA5DFE">
            <w:pPr>
              <w:pBdr>
                <w:bottom w:val="single" w:sz="6" w:space="1" w:color="auto"/>
              </w:pBd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3DA1D90D" w14:textId="77777777" w:rsidR="00E44DE0" w:rsidRPr="00E81F00" w:rsidRDefault="00E44DE0" w:rsidP="00AA5DF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6B7266" w:rsidRPr="00E81F00" w14:paraId="00438FF6" w14:textId="77777777" w:rsidTr="00C93DF1">
        <w:tc>
          <w:tcPr>
            <w:tcW w:w="10266" w:type="dxa"/>
            <w:gridSpan w:val="3"/>
          </w:tcPr>
          <w:p w14:paraId="6A971D08" w14:textId="77777777" w:rsidR="006B7266" w:rsidRPr="00E81F00" w:rsidRDefault="006B7266" w:rsidP="006B72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14:paraId="4241BDE8" w14:textId="77777777" w:rsidR="006B7266" w:rsidRPr="00E81F00" w:rsidRDefault="006B7266" w:rsidP="006B72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Степени на изпълнение по критерии: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14:paraId="6F1F4CBD" w14:textId="77777777" w:rsidR="006B7266" w:rsidRPr="00E81F00" w:rsidRDefault="00AA0378" w:rsidP="006B72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</w:t>
            </w:r>
            <w:r w:rsidR="00542236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3077"/>
              <w:gridCol w:w="2410"/>
              <w:gridCol w:w="2551"/>
            </w:tblGrid>
            <w:tr w:rsidR="00AF08D4" w:rsidRPr="00E81F00" w14:paraId="2C7D2D19" w14:textId="77777777" w:rsidTr="00AF08D4">
              <w:trPr>
                <w:trHeight w:val="357"/>
              </w:trPr>
              <w:tc>
                <w:tcPr>
                  <w:tcW w:w="354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1ECFD83D" w14:textId="77777777" w:rsidR="00AF08D4" w:rsidRPr="00E81F00" w:rsidRDefault="00AF08D4" w:rsidP="006B726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6A74D17" w14:textId="77777777" w:rsidR="00AF08D4" w:rsidRPr="00E81F00" w:rsidRDefault="00AF08D4" w:rsidP="006B726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E81F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14:paraId="7B453648" w14:textId="0C63E06A" w:rsidR="00AF08D4" w:rsidRPr="00E81F00" w:rsidRDefault="00AF08D4" w:rsidP="006B726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E81F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9405A93" w14:textId="77777777" w:rsidR="00AF08D4" w:rsidRDefault="00AF08D4" w:rsidP="006B726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E81F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  <w:p w14:paraId="24DF7AF7" w14:textId="77777777" w:rsidR="00F14B9F" w:rsidRPr="00E81F00" w:rsidRDefault="00F14B9F" w:rsidP="006B726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F14B9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„Приемане на проект на Постановление на Министерския съвет за приемане на Устройствен правилник на Агенция „Пътна инфраструктура“</w:t>
                  </w:r>
                </w:p>
              </w:tc>
            </w:tr>
            <w:tr w:rsidR="00AF08D4" w:rsidRPr="00E81F00" w14:paraId="0E3D9742" w14:textId="77777777" w:rsidTr="00AF08D4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5937E9FA" w14:textId="77777777" w:rsidR="00AF08D4" w:rsidRPr="00E81F00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E81F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1180A1D" w14:textId="6EA4E965" w:rsidR="00AF08D4" w:rsidRPr="00E81F00" w:rsidRDefault="00AF08D4" w:rsidP="002709C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E81F00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Цел:</w:t>
                  </w:r>
                  <w:r w:rsidRPr="00E81F00">
                    <w:rPr>
                      <w:lang w:val="bg-BG"/>
                    </w:rPr>
                    <w:t xml:space="preserve"> </w:t>
                  </w:r>
                  <w:r w:rsidRPr="00E81F00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Да</w:t>
                  </w:r>
                  <w:r w:rsidRPr="00E81F00">
                    <w:rPr>
                      <w:rFonts w:ascii="Times New Roman" w:eastAsia="Times New Roman" w:hAnsi="Times New Roman" w:cs="Times New Roman"/>
                      <w:b/>
                      <w:w w:val="105"/>
                      <w:sz w:val="20"/>
                      <w:szCs w:val="20"/>
                      <w:lang w:val="bg-BG"/>
                    </w:rPr>
                    <w:t xml:space="preserve"> </w:t>
                  </w:r>
                  <w:r w:rsidRPr="00E81F00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се съобразят в максимална степен изискванията на Закона за администрацията по отношение организацията на работа на общата и специализираната администрация.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248E2C3" w14:textId="77777777" w:rsidR="00AF08D4" w:rsidRPr="00E81F00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E81F00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1301FB7" w14:textId="77777777" w:rsidR="00AF08D4" w:rsidRPr="00E81F00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E81F00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AF08D4" w:rsidRPr="00E81F00" w14:paraId="2F61FE30" w14:textId="77777777" w:rsidTr="00AF08D4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6BE08867" w14:textId="77777777" w:rsidR="00AF08D4" w:rsidRPr="00E81F00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E81F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lastRenderedPageBreak/>
                    <w:t>Ефикасност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FDDD7EC" w14:textId="479AABF2" w:rsidR="00AF08D4" w:rsidRPr="00E81F00" w:rsidRDefault="00AF08D4" w:rsidP="0045641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E81F00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Цел: Да се съобразят в максимална степен изискванията на Закона за администрацията по отношение организацията на работа на общата и специализираната администрация.</w:t>
                  </w:r>
                </w:p>
                <w:p w14:paraId="1CB13FFE" w14:textId="77777777" w:rsidR="00AF08D4" w:rsidRPr="00E81F00" w:rsidRDefault="00AF08D4" w:rsidP="007D4AF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6F0C325" w14:textId="77777777" w:rsidR="00AF08D4" w:rsidRPr="00E81F00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E81F00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D7B5468" w14:textId="77777777" w:rsidR="00AF08D4" w:rsidRPr="00E81F00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81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AF08D4" w:rsidRPr="00E81F00" w14:paraId="60A44271" w14:textId="77777777" w:rsidTr="00AF08D4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5D613A32" w14:textId="77777777" w:rsidR="00AF08D4" w:rsidRPr="00E81F00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E81F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6028A4B" w14:textId="13C33E41" w:rsidR="00AF08D4" w:rsidRPr="00E81F00" w:rsidRDefault="00AF08D4" w:rsidP="0045641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E81F00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Цел: Да се съобразят в максимална степен изискванията на Закона за администрацията по отношение организацията на работа на общата и специализираната администрация.</w:t>
                  </w:r>
                </w:p>
                <w:p w14:paraId="5A80624B" w14:textId="77777777" w:rsidR="00AF08D4" w:rsidRPr="00E81F00" w:rsidRDefault="00AF08D4" w:rsidP="00BF178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A47CB9D" w14:textId="77777777" w:rsidR="00AF08D4" w:rsidRPr="00E81F00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81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F5AFCE1" w14:textId="77777777" w:rsidR="00AF08D4" w:rsidRPr="00E81F00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81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</w:tbl>
          <w:p w14:paraId="1895C8E3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14:paraId="45486C27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Сравнете вариантите чрез сравняване на ключовите им положителни и отрицателни въздействия.</w:t>
            </w:r>
          </w:p>
          <w:p w14:paraId="0669FD25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2B213A47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34C5745C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160DBA9A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съгласуваност, която показва степента, до която вариантите съответстват на действащите стратегически документи.</w:t>
            </w:r>
          </w:p>
          <w:p w14:paraId="27BC5CDF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</w:p>
        </w:tc>
      </w:tr>
      <w:tr w:rsidR="006B7266" w:rsidRPr="00E81F00" w14:paraId="3055FADB" w14:textId="77777777" w:rsidTr="00C93DF1">
        <w:tc>
          <w:tcPr>
            <w:tcW w:w="10266" w:type="dxa"/>
            <w:gridSpan w:val="3"/>
          </w:tcPr>
          <w:p w14:paraId="3AF685A4" w14:textId="77777777" w:rsidR="006B7266" w:rsidRPr="00E81F00" w:rsidRDefault="006B7266" w:rsidP="006B72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 Избор на препоръчителен вариант:</w:t>
            </w:r>
          </w:p>
          <w:p w14:paraId="1E71C40A" w14:textId="34790339" w:rsidR="006B7266" w:rsidRPr="00E81F00" w:rsidRDefault="006B7266" w:rsidP="006B72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</w:t>
            </w:r>
            <w:r w:rsidR="00542236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: </w:t>
            </w:r>
            <w:r w:rsidR="00162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="00413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 разрешаване на съществуващия проблем е необходимо да бъде избран </w:t>
            </w:r>
            <w:r w:rsidR="00162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</w:t>
            </w:r>
            <w:r w:rsidR="00DF2F2C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ариант </w:t>
            </w:r>
            <w:r w:rsidR="00162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действие № </w:t>
            </w:r>
            <w:r w:rsidR="00DF2F2C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2 „Приемане на проект на </w:t>
            </w:r>
            <w:r w:rsidR="00C05FF1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Постановление на Министерския съвет за </w:t>
            </w:r>
            <w:r w:rsidR="0081231E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приемане на </w:t>
            </w:r>
            <w:r w:rsidR="00C05FF1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Устройствен правилник на </w:t>
            </w:r>
            <w:r w:rsidR="00C072B7"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Агенция „Пътна инфраструктура“</w:t>
            </w:r>
            <w:r w:rsidR="00162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14:paraId="0D7A853C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проблем/проблеми.</w:t>
            </w:r>
          </w:p>
        </w:tc>
      </w:tr>
      <w:tr w:rsidR="006B7266" w:rsidRPr="00E81F00" w14:paraId="4F42EA46" w14:textId="77777777" w:rsidTr="00C93DF1">
        <w:tc>
          <w:tcPr>
            <w:tcW w:w="10266" w:type="dxa"/>
            <w:gridSpan w:val="3"/>
          </w:tcPr>
          <w:p w14:paraId="6D8575E7" w14:textId="77777777" w:rsidR="006B7266" w:rsidRPr="00E81F00" w:rsidRDefault="006B7266" w:rsidP="006B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340910A9" w14:textId="5DB8914A" w:rsidR="006B7266" w:rsidRPr="00E81F00" w:rsidRDefault="006B7266" w:rsidP="006B72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02E6B4D">
                <v:shape id="_x0000_i1064" type="#_x0000_t75" style="width:108pt;height:18pt" o:ole="">
                  <v:imagedata r:id="rId12" o:title=""/>
                </v:shape>
                <w:control r:id="rId13" w:name="OptionButton3" w:shapeid="_x0000_i1064"/>
              </w:object>
            </w:r>
          </w:p>
          <w:p w14:paraId="5AD0F30B" w14:textId="28AA4965" w:rsidR="006B7266" w:rsidRPr="00E81F00" w:rsidRDefault="006B7266" w:rsidP="006B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FD74523">
                <v:shape id="_x0000_i1066" type="#_x0000_t75" style="width:108pt;height:18pt" o:ole="">
                  <v:imagedata r:id="rId14" o:title=""/>
                </v:shape>
                <w:control r:id="rId15" w:name="OptionButton4" w:shapeid="_x0000_i1066"/>
              </w:object>
            </w:r>
          </w:p>
          <w:p w14:paraId="1D08CA0F" w14:textId="09FA0292" w:rsidR="006B7266" w:rsidRPr="00E81F00" w:rsidRDefault="006B7266" w:rsidP="006B72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084133A">
                <v:shape id="_x0000_i1068" type="#_x0000_t75" style="width:108pt;height:18pt" o:ole="">
                  <v:imagedata r:id="rId16" o:title=""/>
                </v:shape>
                <w:control r:id="rId17" w:name="OptionButton5" w:shapeid="_x0000_i1068"/>
              </w:object>
            </w:r>
          </w:p>
          <w:p w14:paraId="753C6BDA" w14:textId="217D776D" w:rsidR="005A61B8" w:rsidRPr="00E81F00" w:rsidRDefault="005A61B8" w:rsidP="008123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="00080F53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проекта на Постановление на Министерския съвет за </w:t>
            </w:r>
            <w:r w:rsidR="0081231E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приемане на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Устройствен правилник на </w:t>
            </w:r>
            <w:r w:rsidR="00C072B7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 „Пътна инфраструктура“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няма да се увеличи административната тежест за физическите и юридическите лица от прилагането на препоръчителния вариант.</w:t>
            </w:r>
          </w:p>
          <w:p w14:paraId="2A027233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</w:t>
            </w:r>
            <w:proofErr w:type="spellStart"/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препоръчителния вариант за решаване на всеки проблем.</w:t>
            </w:r>
          </w:p>
          <w:p w14:paraId="3AE3C680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такса,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дейност.</w:t>
            </w:r>
          </w:p>
        </w:tc>
      </w:tr>
      <w:tr w:rsidR="006B7266" w:rsidRPr="00E81F00" w14:paraId="3C4BEF88" w14:textId="77777777" w:rsidTr="00C93DF1">
        <w:tc>
          <w:tcPr>
            <w:tcW w:w="10266" w:type="dxa"/>
            <w:gridSpan w:val="3"/>
          </w:tcPr>
          <w:p w14:paraId="55226E19" w14:textId="77777777" w:rsidR="006B7266" w:rsidRPr="00E81F00" w:rsidRDefault="006B7266" w:rsidP="006B72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14:paraId="24E699CA" w14:textId="4E049076" w:rsidR="006B7266" w:rsidRPr="00E81F00" w:rsidRDefault="006B7266" w:rsidP="006B72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5E264CD">
                <v:shape id="_x0000_i1070" type="#_x0000_t75" style="width:108pt;height:18pt" o:ole="">
                  <v:imagedata r:id="rId18" o:title=""/>
                </v:shape>
                <w:control r:id="rId19" w:name="OptionButton16" w:shapeid="_x0000_i1070"/>
              </w:object>
            </w:r>
          </w:p>
          <w:p w14:paraId="3DA692A8" w14:textId="3E062DE0" w:rsidR="006B7266" w:rsidRPr="00E81F00" w:rsidRDefault="006B7266" w:rsidP="006B72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941BFF2">
                <v:shape id="_x0000_i1072" type="#_x0000_t75" style="width:108pt;height:18pt" o:ole="">
                  <v:imagedata r:id="rId20" o:title=""/>
                </v:shape>
                <w:control r:id="rId21" w:name="OptionButton17" w:shapeid="_x0000_i1072"/>
              </w:object>
            </w:r>
          </w:p>
          <w:p w14:paraId="3A54FA51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</w:t>
            </w:r>
            <w:proofErr w:type="spellStart"/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избрания вариант.</w:t>
            </w:r>
          </w:p>
          <w:p w14:paraId="6913D39C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В случай че се предвижда създаване нов регулаторен режим, посочете неговия вид (за стопанска дейност: лицензионен, регистрационен;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14:paraId="38A9EDE0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lastRenderedPageBreak/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6A177AEC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21D393B1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4CD5AC9D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</w:tc>
      </w:tr>
      <w:tr w:rsidR="006B7266" w:rsidRPr="00E81F00" w14:paraId="51830415" w14:textId="77777777" w:rsidTr="00C93DF1">
        <w:tc>
          <w:tcPr>
            <w:tcW w:w="10266" w:type="dxa"/>
            <w:gridSpan w:val="3"/>
          </w:tcPr>
          <w:p w14:paraId="48310ED8" w14:textId="77777777" w:rsidR="006B7266" w:rsidRPr="00E81F00" w:rsidRDefault="006B7266" w:rsidP="006B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1D135787" w14:textId="71F5D8B1" w:rsidR="006B7266" w:rsidRPr="00E81F00" w:rsidRDefault="006B7266" w:rsidP="006B72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4A6D9EF3">
                <v:shape id="_x0000_i1074" type="#_x0000_t75" style="width:108pt;height:18pt" o:ole="">
                  <v:imagedata r:id="rId18" o:title=""/>
                </v:shape>
                <w:control r:id="rId22" w:name="OptionButton18" w:shapeid="_x0000_i1074"/>
              </w:object>
            </w:r>
          </w:p>
          <w:p w14:paraId="0A118E78" w14:textId="4E9840FD" w:rsidR="006B7266" w:rsidRPr="00E81F00" w:rsidRDefault="006B7266" w:rsidP="006B72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A77A9AA">
                <v:shape id="_x0000_i1076" type="#_x0000_t75" style="width:108pt;height:18pt" o:ole="">
                  <v:imagedata r:id="rId20" o:title=""/>
                </v:shape>
                <w:control r:id="rId23" w:name="OptionButton19" w:shapeid="_x0000_i1076"/>
              </w:object>
            </w:r>
          </w:p>
          <w:p w14:paraId="5E933C74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Когато отговорът е „Да“, посочете регистрите, които се създават и по какъв начин те ще бъдат интегрирани в общата </w:t>
            </w:r>
            <w:proofErr w:type="spellStart"/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регистрова</w:t>
            </w:r>
            <w:proofErr w:type="spellEnd"/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инфраструктура.</w:t>
            </w:r>
          </w:p>
        </w:tc>
      </w:tr>
      <w:tr w:rsidR="006B7266" w:rsidRPr="00E81F00" w14:paraId="005B1552" w14:textId="77777777" w:rsidTr="00C93DF1">
        <w:tc>
          <w:tcPr>
            <w:tcW w:w="10266" w:type="dxa"/>
            <w:gridSpan w:val="3"/>
          </w:tcPr>
          <w:p w14:paraId="2A408095" w14:textId="77777777" w:rsidR="006B7266" w:rsidRPr="00E81F00" w:rsidRDefault="006B7266" w:rsidP="006B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препоръчителният вариант въздейства върху </w:t>
            </w:r>
            <w:proofErr w:type="spellStart"/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proofErr w:type="spellEnd"/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-, малките и средните предприятия (МСП)</w:t>
            </w:r>
            <w:r w:rsidRPr="00E81F00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07919DA3" w14:textId="79B354AB" w:rsidR="006B7266" w:rsidRPr="00E81F00" w:rsidRDefault="006B7266" w:rsidP="006B7266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E81F00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0BB4D35A">
                <v:shape id="_x0000_i1078" type="#_x0000_t75" style="width:260pt;height:18pt" o:ole="">
                  <v:imagedata r:id="rId24" o:title=""/>
                </v:shape>
                <w:control r:id="rId25" w:name="OptionButton6" w:shapeid="_x0000_i1078"/>
              </w:object>
            </w:r>
          </w:p>
          <w:p w14:paraId="785930F5" w14:textId="11C32E4E" w:rsidR="006B7266" w:rsidRPr="00E81F00" w:rsidRDefault="006B7266" w:rsidP="006B7266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E81F00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331CC916">
                <v:shape id="_x0000_i1080" type="#_x0000_t75" style="width:161pt;height:18pt" o:ole="">
                  <v:imagedata r:id="rId26" o:title=""/>
                </v:shape>
                <w:control r:id="rId27" w:name="OptionButton7" w:shapeid="_x0000_i1080"/>
              </w:object>
            </w:r>
          </w:p>
          <w:p w14:paraId="10B8106E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следва да е </w:t>
            </w:r>
            <w:proofErr w:type="spellStart"/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препоръчителния вариант.</w:t>
            </w:r>
          </w:p>
        </w:tc>
      </w:tr>
      <w:tr w:rsidR="006B7266" w:rsidRPr="00E81F00" w14:paraId="3F02780D" w14:textId="77777777" w:rsidTr="00C93DF1">
        <w:tc>
          <w:tcPr>
            <w:tcW w:w="10266" w:type="dxa"/>
            <w:gridSpan w:val="3"/>
          </w:tcPr>
          <w:p w14:paraId="414D9799" w14:textId="77777777" w:rsidR="006B7266" w:rsidRPr="00E81F00" w:rsidRDefault="006B7266" w:rsidP="006B72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14:paraId="58BD93E3" w14:textId="77777777" w:rsidR="00DF2F2C" w:rsidRPr="00E81F00" w:rsidRDefault="00DF2F2C" w:rsidP="00DF2F2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идентифицирани възможни конкретни рискове от при прилагането на Вариант 2.</w:t>
            </w:r>
          </w:p>
          <w:p w14:paraId="7BDF4261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възможните рискове от прилагането на препоръчителния вариант, различни от отрицателните въздействия, напр. възникване на съдебни спорове и др.</w:t>
            </w:r>
          </w:p>
        </w:tc>
      </w:tr>
      <w:tr w:rsidR="006B7266" w:rsidRPr="00E81F00" w14:paraId="0A4738B9" w14:textId="77777777" w:rsidTr="00C93DF1">
        <w:tc>
          <w:tcPr>
            <w:tcW w:w="10266" w:type="dxa"/>
            <w:gridSpan w:val="3"/>
          </w:tcPr>
          <w:p w14:paraId="5CC46B74" w14:textId="77777777" w:rsidR="006B7266" w:rsidRPr="00E81F00" w:rsidRDefault="006B7266" w:rsidP="006B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765B2E15" w14:textId="37ABCCC5" w:rsidR="006B7266" w:rsidRPr="00E81F00" w:rsidRDefault="006B7266" w:rsidP="006B72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25B1CF7">
                <v:shape id="_x0000_i1082" type="#_x0000_t75" style="width:498.5pt;height:18pt" o:ole="">
                  <v:imagedata r:id="rId28" o:title=""/>
                </v:shape>
                <w:control r:id="rId29" w:name="OptionButton13" w:shapeid="_x0000_i1082"/>
              </w:object>
            </w:r>
          </w:p>
          <w:p w14:paraId="2303DFE1" w14:textId="77777777" w:rsidR="006B7266" w:rsidRPr="00E81F00" w:rsidRDefault="006B7266" w:rsidP="00A21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66B08524" w14:textId="313D8FAF" w:rsidR="006B7266" w:rsidRPr="00E81F00" w:rsidRDefault="006B7266" w:rsidP="006B72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2C7336FA">
                <v:shape id="_x0000_i1084" type="#_x0000_t75" style="width:502pt;height:18pt" o:ole="">
                  <v:imagedata r:id="rId30" o:title=""/>
                </v:shape>
                <w:control r:id="rId31" w:name="OptionButton15" w:shapeid="_x0000_i1084"/>
              </w:object>
            </w:r>
          </w:p>
          <w:p w14:paraId="1CF09E15" w14:textId="3524CA2F" w:rsidR="00DF2F2C" w:rsidRPr="00E81F00" w:rsidRDefault="00DF2F2C" w:rsidP="00DF2F2C">
            <w:pPr>
              <w:spacing w:after="0" w:line="240" w:lineRule="auto"/>
              <w:jc w:val="both"/>
              <w:rPr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ще се съгласува със заинтересованите министерства и ведомства по реда на чл. 32 от Устройствения правилник на Министерския съвет и на неговата администрация. </w:t>
            </w:r>
            <w:r w:rsidR="001622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основание чл. 26, ал. 4, изр. 1 от Закона за нормативните актове, п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роект</w:t>
            </w:r>
            <w:r w:rsidR="0058173C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ът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нормативен акт ще бъде публикуван за </w:t>
            </w:r>
            <w:r w:rsidR="001622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срок от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 дни на Портала за обществени консултации</w:t>
            </w:r>
            <w:r w:rsidR="001622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както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на интернет страниц</w:t>
            </w:r>
            <w:r w:rsidR="001622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ите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Министерство</w:t>
            </w:r>
            <w:r w:rsidR="001622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регионалното развитие и благоустройството</w:t>
            </w:r>
            <w:r w:rsidR="001622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на АПИ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1D145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Справката за отразените становища ще бъде публикувана на Портала за обществени консултации и на интернет страницата на Министерство </w:t>
            </w:r>
            <w:r w:rsidR="0012288C"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регионалното развитие и благоустройството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55ED4399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6B7266" w:rsidRPr="00E81F00" w14:paraId="150C3703" w14:textId="77777777" w:rsidTr="00C93DF1">
        <w:tc>
          <w:tcPr>
            <w:tcW w:w="10266" w:type="dxa"/>
            <w:gridSpan w:val="3"/>
          </w:tcPr>
          <w:p w14:paraId="6957D983" w14:textId="77777777" w:rsidR="006B7266" w:rsidRPr="00E81F00" w:rsidRDefault="006B7266" w:rsidP="006B7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6A405B4B" w14:textId="344C7110" w:rsidR="006B7266" w:rsidRPr="00E81F00" w:rsidRDefault="006B7266" w:rsidP="006B7266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E81F00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 w14:anchorId="5B10E96A">
                <v:shape id="_x0000_i1086" type="#_x0000_t75" style="width:108.5pt;height:18pt" o:ole="">
                  <v:imagedata r:id="rId32" o:title=""/>
                </v:shape>
                <w:control r:id="rId33" w:name="OptionButton9" w:shapeid="_x0000_i1086"/>
              </w:object>
            </w:r>
          </w:p>
          <w:p w14:paraId="41FB2AE1" w14:textId="05080B44" w:rsidR="006B7266" w:rsidRPr="00E81F00" w:rsidRDefault="006B7266" w:rsidP="006B7266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E81F00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 w14:anchorId="32D7641F">
                <v:shape id="_x0000_i1088" type="#_x0000_t75" style="width:108.5pt;height:18pt" o:ole="">
                  <v:imagedata r:id="rId34" o:title=""/>
                </v:shape>
                <w:control r:id="rId35" w:name="OptionButton10" w:shapeid="_x0000_i1088"/>
              </w:object>
            </w:r>
          </w:p>
          <w:p w14:paraId="5BA8E363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79282B26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Изборът трябва да съответства на посоченото в раздел 1, съгласно неговата т. 1.5. </w:t>
            </w:r>
          </w:p>
        </w:tc>
      </w:tr>
      <w:tr w:rsidR="006B7266" w:rsidRPr="00E81F00" w14:paraId="54029B31" w14:textId="77777777" w:rsidTr="00C93DF1">
        <w:tc>
          <w:tcPr>
            <w:tcW w:w="10266" w:type="dxa"/>
            <w:gridSpan w:val="3"/>
          </w:tcPr>
          <w:p w14:paraId="10A71847" w14:textId="77777777" w:rsidR="006B7266" w:rsidRPr="00E81F00" w:rsidRDefault="006B7266" w:rsidP="006B7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755B1962" w14:textId="0762B436" w:rsidR="006B7266" w:rsidRPr="00E81F00" w:rsidRDefault="006B7266" w:rsidP="006B7266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E81F00">
              <w:rPr>
                <w:rFonts w:ascii="Hebar" w:eastAsia="Times New Roman" w:hAnsi="Hebar" w:cs="Segoe UI Symbol"/>
                <w:b/>
                <w:sz w:val="24"/>
                <w:szCs w:val="24"/>
              </w:rPr>
              <w:lastRenderedPageBreak/>
              <w:object w:dxaOrig="225" w:dyaOrig="225" w14:anchorId="0C28C039">
                <v:shape id="_x0000_i1090" type="#_x0000_t75" style="width:108pt;height:18pt" o:ole="">
                  <v:imagedata r:id="rId18" o:title=""/>
                </v:shape>
                <w:control r:id="rId36" w:name="OptionButton20" w:shapeid="_x0000_i1090"/>
              </w:object>
            </w:r>
          </w:p>
          <w:p w14:paraId="42E9AA48" w14:textId="4F438624" w:rsidR="006B7266" w:rsidRPr="00E81F00" w:rsidRDefault="006B7266" w:rsidP="006B7266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E81F00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1262FEB6">
                <v:shape id="_x0000_i1092" type="#_x0000_t75" style="width:108pt;height:18pt" o:ole="">
                  <v:imagedata r:id="rId20" o:title=""/>
                </v:shape>
                <w:control r:id="rId37" w:name="OptionButton21" w:shapeid="_x0000_i1092"/>
              </w:object>
            </w:r>
          </w:p>
          <w:p w14:paraId="1936525E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6B7266" w:rsidRPr="00E81F00" w14:paraId="778AC234" w14:textId="77777777" w:rsidTr="00C93DF1">
        <w:tc>
          <w:tcPr>
            <w:tcW w:w="10266" w:type="dxa"/>
            <w:gridSpan w:val="3"/>
          </w:tcPr>
          <w:p w14:paraId="030885BD" w14:textId="77777777" w:rsidR="006B7266" w:rsidRPr="00E81F00" w:rsidRDefault="006B7266" w:rsidP="006B7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10. Приложения:</w:t>
            </w:r>
          </w:p>
          <w:p w14:paraId="78FF5C74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Приложете необходимата допълнителна информация и документи.</w:t>
            </w:r>
          </w:p>
        </w:tc>
      </w:tr>
      <w:tr w:rsidR="006B7266" w:rsidRPr="00E81F00" w14:paraId="77C91EC6" w14:textId="77777777" w:rsidTr="00C93DF1">
        <w:tc>
          <w:tcPr>
            <w:tcW w:w="10266" w:type="dxa"/>
            <w:gridSpan w:val="3"/>
          </w:tcPr>
          <w:p w14:paraId="21494399" w14:textId="77777777" w:rsidR="006B7266" w:rsidRPr="00E81F00" w:rsidRDefault="006B7266" w:rsidP="006B7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12B2FE0E" w14:textId="77777777" w:rsidR="006B7266" w:rsidRPr="00E81F00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изчерпателен списък на информационните източници, които са послужили за оценка на въздействията на отделните варианти и при избора на вариант за действие: регистри, бази данни, аналитични материали и др.</w:t>
            </w:r>
          </w:p>
        </w:tc>
      </w:tr>
      <w:tr w:rsidR="006B7266" w:rsidRPr="00E81F00" w14:paraId="2C2B57F6" w14:textId="77777777" w:rsidTr="00C93DF1">
        <w:tc>
          <w:tcPr>
            <w:tcW w:w="10266" w:type="dxa"/>
            <w:gridSpan w:val="3"/>
          </w:tcPr>
          <w:p w14:paraId="79AE7AE7" w14:textId="77777777" w:rsidR="006B7266" w:rsidRPr="00E81F00" w:rsidRDefault="006B7266" w:rsidP="006B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35ADDC31" w14:textId="77777777" w:rsidR="006B7266" w:rsidRPr="00E81F00" w:rsidRDefault="006B7266" w:rsidP="006B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A7E590F" w14:textId="654F8F4E" w:rsidR="006B7266" w:rsidRPr="00E81F00" w:rsidRDefault="009D3729" w:rsidP="006B72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pict w14:anchorId="38399F7E">
                <v:shape id="_x0000_i1059" type="#_x0000_t75" alt="Microsoft Office Signature Line..." style="width:192pt;height:96pt">
                  <v:imagedata r:id="rId38" o:title=""/>
                  <o:lock v:ext="edit" ungrouping="t" rotation="t" cropping="t" verticies="t" text="t" grouping="t"/>
                  <o:signatureline v:ext="edit" id="{EC88509F-B72A-48F8-B6A0-794E5AB153A9}" provid="{00000000-0000-0000-0000-000000000000}" o:suggestedsigner="Весела Начева" o:suggestedsigner2="Главен секретар на Агенция &quot;Пътна инфраструктура&quot;" issignatureline="t"/>
                </v:shape>
              </w:pict>
            </w:r>
          </w:p>
        </w:tc>
      </w:tr>
    </w:tbl>
    <w:p w14:paraId="15DA4519" w14:textId="77777777" w:rsidR="00E16D01" w:rsidRPr="00E81F00" w:rsidRDefault="00E16D01" w:rsidP="00A21E7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RPr="00E81F00" w:rsidSect="00E63B20">
      <w:headerReference w:type="even" r:id="rId39"/>
      <w:footerReference w:type="default" r:id="rId40"/>
      <w:pgSz w:w="11906" w:h="16838" w:code="9"/>
      <w:pgMar w:top="851" w:right="1463" w:bottom="709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93DED" w14:textId="77777777" w:rsidR="00A761DF" w:rsidRDefault="00A761DF">
      <w:pPr>
        <w:spacing w:after="0" w:line="240" w:lineRule="auto"/>
      </w:pPr>
      <w:r>
        <w:separator/>
      </w:r>
    </w:p>
  </w:endnote>
  <w:endnote w:type="continuationSeparator" w:id="0">
    <w:p w14:paraId="46E08338" w14:textId="77777777" w:rsidR="00A761DF" w:rsidRDefault="00A7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C0B4" w14:textId="66FF208F" w:rsidR="007741D3" w:rsidRPr="003E3642" w:rsidRDefault="007741D3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9D3729">
      <w:rPr>
        <w:rFonts w:ascii="Times New Roman" w:hAnsi="Times New Roman"/>
        <w:noProof/>
      </w:rPr>
      <w:t>7</w:t>
    </w:r>
    <w:r w:rsidRPr="003E3642">
      <w:rPr>
        <w:rFonts w:ascii="Times New Roman" w:hAnsi="Times New Roman"/>
        <w:noProof/>
      </w:rPr>
      <w:fldChar w:fldCharType="end"/>
    </w:r>
  </w:p>
  <w:p w14:paraId="180B9E79" w14:textId="77777777" w:rsidR="007741D3" w:rsidRDefault="00774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11E0C" w14:textId="77777777" w:rsidR="00A761DF" w:rsidRDefault="00A761DF">
      <w:pPr>
        <w:spacing w:after="0" w:line="240" w:lineRule="auto"/>
      </w:pPr>
      <w:r>
        <w:separator/>
      </w:r>
    </w:p>
  </w:footnote>
  <w:footnote w:type="continuationSeparator" w:id="0">
    <w:p w14:paraId="4235C850" w14:textId="77777777" w:rsidR="00A761DF" w:rsidRDefault="00A7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8E8BD" w14:textId="77777777" w:rsidR="007741D3" w:rsidRDefault="007741D3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3CD57912" w14:textId="77777777" w:rsidR="007741D3" w:rsidRDefault="00774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4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5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 w15:restartNumberingAfterBreak="0">
    <w:nsid w:val="4FA3609B"/>
    <w:multiLevelType w:val="hybridMultilevel"/>
    <w:tmpl w:val="E398D2A2"/>
    <w:lvl w:ilvl="0" w:tplc="ECF04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65BBE"/>
    <w:multiLevelType w:val="hybridMultilevel"/>
    <w:tmpl w:val="31E80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640CA"/>
    <w:multiLevelType w:val="multilevel"/>
    <w:tmpl w:val="B3929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1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2" w15:restartNumberingAfterBreak="0">
    <w:nsid w:val="7DEC09F2"/>
    <w:multiLevelType w:val="hybridMultilevel"/>
    <w:tmpl w:val="95D22F38"/>
    <w:lvl w:ilvl="0" w:tplc="6E02A13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1BAC"/>
    <w:rsid w:val="00002C2B"/>
    <w:rsid w:val="00004B97"/>
    <w:rsid w:val="00015CD1"/>
    <w:rsid w:val="00020E0D"/>
    <w:rsid w:val="00025094"/>
    <w:rsid w:val="00025EBF"/>
    <w:rsid w:val="00027752"/>
    <w:rsid w:val="0003443E"/>
    <w:rsid w:val="00042D08"/>
    <w:rsid w:val="00056A57"/>
    <w:rsid w:val="0006341C"/>
    <w:rsid w:val="00064387"/>
    <w:rsid w:val="00064CC7"/>
    <w:rsid w:val="00076E63"/>
    <w:rsid w:val="00080F53"/>
    <w:rsid w:val="0009522A"/>
    <w:rsid w:val="0009736D"/>
    <w:rsid w:val="000A1BC7"/>
    <w:rsid w:val="000A25BB"/>
    <w:rsid w:val="000A2E06"/>
    <w:rsid w:val="000B175F"/>
    <w:rsid w:val="000B3F7A"/>
    <w:rsid w:val="000B7877"/>
    <w:rsid w:val="000C5C7A"/>
    <w:rsid w:val="000D4A0A"/>
    <w:rsid w:val="000E1747"/>
    <w:rsid w:val="000E18E1"/>
    <w:rsid w:val="000F37CD"/>
    <w:rsid w:val="000F3CF9"/>
    <w:rsid w:val="000F3F95"/>
    <w:rsid w:val="000F47EF"/>
    <w:rsid w:val="000F5DB5"/>
    <w:rsid w:val="0011062B"/>
    <w:rsid w:val="00111D4F"/>
    <w:rsid w:val="001138D1"/>
    <w:rsid w:val="0011434C"/>
    <w:rsid w:val="0012288C"/>
    <w:rsid w:val="00122C65"/>
    <w:rsid w:val="0014113C"/>
    <w:rsid w:val="00141D5E"/>
    <w:rsid w:val="00153946"/>
    <w:rsid w:val="00157EF2"/>
    <w:rsid w:val="00160C70"/>
    <w:rsid w:val="00162262"/>
    <w:rsid w:val="001657FB"/>
    <w:rsid w:val="0016675F"/>
    <w:rsid w:val="00167ACA"/>
    <w:rsid w:val="00174347"/>
    <w:rsid w:val="001759EA"/>
    <w:rsid w:val="001A317E"/>
    <w:rsid w:val="001A3A2E"/>
    <w:rsid w:val="001A3F72"/>
    <w:rsid w:val="001A5051"/>
    <w:rsid w:val="001B1A19"/>
    <w:rsid w:val="001B5DC9"/>
    <w:rsid w:val="001B6E79"/>
    <w:rsid w:val="001C022C"/>
    <w:rsid w:val="001C1700"/>
    <w:rsid w:val="001D145C"/>
    <w:rsid w:val="001D26CE"/>
    <w:rsid w:val="001D7126"/>
    <w:rsid w:val="001E0E77"/>
    <w:rsid w:val="001E2609"/>
    <w:rsid w:val="001E44FB"/>
    <w:rsid w:val="001E5582"/>
    <w:rsid w:val="001E71A3"/>
    <w:rsid w:val="001F1826"/>
    <w:rsid w:val="001F40B9"/>
    <w:rsid w:val="001F6D08"/>
    <w:rsid w:val="002000F4"/>
    <w:rsid w:val="002009FB"/>
    <w:rsid w:val="00202B20"/>
    <w:rsid w:val="00213ADD"/>
    <w:rsid w:val="002154C8"/>
    <w:rsid w:val="002212AB"/>
    <w:rsid w:val="00230CA4"/>
    <w:rsid w:val="002345A9"/>
    <w:rsid w:val="00234628"/>
    <w:rsid w:val="002365E0"/>
    <w:rsid w:val="00237DE4"/>
    <w:rsid w:val="00251AE2"/>
    <w:rsid w:val="0025239E"/>
    <w:rsid w:val="002639F5"/>
    <w:rsid w:val="00265C0A"/>
    <w:rsid w:val="002709C5"/>
    <w:rsid w:val="00272790"/>
    <w:rsid w:val="002814AC"/>
    <w:rsid w:val="00287691"/>
    <w:rsid w:val="00291E82"/>
    <w:rsid w:val="002928D7"/>
    <w:rsid w:val="00297717"/>
    <w:rsid w:val="00297A65"/>
    <w:rsid w:val="002C1FAC"/>
    <w:rsid w:val="002C3F11"/>
    <w:rsid w:val="002C6870"/>
    <w:rsid w:val="002D5FDE"/>
    <w:rsid w:val="002D67D7"/>
    <w:rsid w:val="002E2C05"/>
    <w:rsid w:val="0032168C"/>
    <w:rsid w:val="0032253C"/>
    <w:rsid w:val="003327DA"/>
    <w:rsid w:val="003376A1"/>
    <w:rsid w:val="00342825"/>
    <w:rsid w:val="0034299A"/>
    <w:rsid w:val="0034619C"/>
    <w:rsid w:val="00347FA3"/>
    <w:rsid w:val="00364DD8"/>
    <w:rsid w:val="003669F8"/>
    <w:rsid w:val="0038358D"/>
    <w:rsid w:val="0038368D"/>
    <w:rsid w:val="00384B52"/>
    <w:rsid w:val="00393C4D"/>
    <w:rsid w:val="00397CDE"/>
    <w:rsid w:val="003A2145"/>
    <w:rsid w:val="003A3B34"/>
    <w:rsid w:val="003B31F8"/>
    <w:rsid w:val="003C124D"/>
    <w:rsid w:val="003C5FAD"/>
    <w:rsid w:val="003D7095"/>
    <w:rsid w:val="003D7226"/>
    <w:rsid w:val="003D7EC0"/>
    <w:rsid w:val="003E5C9D"/>
    <w:rsid w:val="004137D9"/>
    <w:rsid w:val="00415838"/>
    <w:rsid w:val="00426499"/>
    <w:rsid w:val="00427B6C"/>
    <w:rsid w:val="0043282F"/>
    <w:rsid w:val="004400CE"/>
    <w:rsid w:val="00441024"/>
    <w:rsid w:val="00441B87"/>
    <w:rsid w:val="00443728"/>
    <w:rsid w:val="00443E13"/>
    <w:rsid w:val="0045459F"/>
    <w:rsid w:val="0045641A"/>
    <w:rsid w:val="00464840"/>
    <w:rsid w:val="00476016"/>
    <w:rsid w:val="00480B5D"/>
    <w:rsid w:val="00490382"/>
    <w:rsid w:val="00492B57"/>
    <w:rsid w:val="004946FA"/>
    <w:rsid w:val="00496015"/>
    <w:rsid w:val="004A0F4B"/>
    <w:rsid w:val="004A5578"/>
    <w:rsid w:val="004C2B15"/>
    <w:rsid w:val="004D0051"/>
    <w:rsid w:val="004D1D91"/>
    <w:rsid w:val="004D2D58"/>
    <w:rsid w:val="004D53B5"/>
    <w:rsid w:val="004D566A"/>
    <w:rsid w:val="004D6755"/>
    <w:rsid w:val="004D699A"/>
    <w:rsid w:val="004E4FD6"/>
    <w:rsid w:val="004F1C8E"/>
    <w:rsid w:val="00503482"/>
    <w:rsid w:val="0051209D"/>
    <w:rsid w:val="00512211"/>
    <w:rsid w:val="00513F9C"/>
    <w:rsid w:val="00515E97"/>
    <w:rsid w:val="005202D4"/>
    <w:rsid w:val="005305F7"/>
    <w:rsid w:val="00537257"/>
    <w:rsid w:val="00542236"/>
    <w:rsid w:val="00544384"/>
    <w:rsid w:val="005449D8"/>
    <w:rsid w:val="0054645F"/>
    <w:rsid w:val="00570160"/>
    <w:rsid w:val="00571F5E"/>
    <w:rsid w:val="00572A08"/>
    <w:rsid w:val="005751F7"/>
    <w:rsid w:val="005755DD"/>
    <w:rsid w:val="00576112"/>
    <w:rsid w:val="0058173C"/>
    <w:rsid w:val="00585F82"/>
    <w:rsid w:val="00587784"/>
    <w:rsid w:val="00597BCE"/>
    <w:rsid w:val="005A0C5C"/>
    <w:rsid w:val="005A148A"/>
    <w:rsid w:val="005A61B8"/>
    <w:rsid w:val="005B228F"/>
    <w:rsid w:val="005B2E79"/>
    <w:rsid w:val="005C68B4"/>
    <w:rsid w:val="005E4006"/>
    <w:rsid w:val="005E433F"/>
    <w:rsid w:val="005F020F"/>
    <w:rsid w:val="005F74E6"/>
    <w:rsid w:val="0060089B"/>
    <w:rsid w:val="00602140"/>
    <w:rsid w:val="006270AB"/>
    <w:rsid w:val="00634C68"/>
    <w:rsid w:val="00636C4E"/>
    <w:rsid w:val="00637C6E"/>
    <w:rsid w:val="00641A9C"/>
    <w:rsid w:val="00647675"/>
    <w:rsid w:val="00652B6D"/>
    <w:rsid w:val="00656D62"/>
    <w:rsid w:val="00656DCD"/>
    <w:rsid w:val="006719F8"/>
    <w:rsid w:val="0067715F"/>
    <w:rsid w:val="006922DD"/>
    <w:rsid w:val="006A1DCA"/>
    <w:rsid w:val="006A221A"/>
    <w:rsid w:val="006A5FCC"/>
    <w:rsid w:val="006B4090"/>
    <w:rsid w:val="006B7266"/>
    <w:rsid w:val="006C1974"/>
    <w:rsid w:val="006C5776"/>
    <w:rsid w:val="006D002E"/>
    <w:rsid w:val="006D0820"/>
    <w:rsid w:val="006D7984"/>
    <w:rsid w:val="006E5005"/>
    <w:rsid w:val="006E6825"/>
    <w:rsid w:val="006F15E5"/>
    <w:rsid w:val="006F2AD4"/>
    <w:rsid w:val="006F348D"/>
    <w:rsid w:val="00705B71"/>
    <w:rsid w:val="007062B7"/>
    <w:rsid w:val="007108A0"/>
    <w:rsid w:val="007147F4"/>
    <w:rsid w:val="007212C0"/>
    <w:rsid w:val="0073254E"/>
    <w:rsid w:val="00734056"/>
    <w:rsid w:val="00753BAB"/>
    <w:rsid w:val="00770A88"/>
    <w:rsid w:val="007741D3"/>
    <w:rsid w:val="00780C0E"/>
    <w:rsid w:val="0078311F"/>
    <w:rsid w:val="00790D5F"/>
    <w:rsid w:val="00792370"/>
    <w:rsid w:val="00793D76"/>
    <w:rsid w:val="007B4153"/>
    <w:rsid w:val="007B7F26"/>
    <w:rsid w:val="007C6449"/>
    <w:rsid w:val="007D1A50"/>
    <w:rsid w:val="007D4AF4"/>
    <w:rsid w:val="007E1714"/>
    <w:rsid w:val="007E1721"/>
    <w:rsid w:val="007F64F4"/>
    <w:rsid w:val="00802F57"/>
    <w:rsid w:val="00803B23"/>
    <w:rsid w:val="00805D2C"/>
    <w:rsid w:val="00806DF5"/>
    <w:rsid w:val="00812127"/>
    <w:rsid w:val="0081231E"/>
    <w:rsid w:val="00814DDE"/>
    <w:rsid w:val="008160BB"/>
    <w:rsid w:val="00817E17"/>
    <w:rsid w:val="008247E7"/>
    <w:rsid w:val="00825E74"/>
    <w:rsid w:val="00834DE3"/>
    <w:rsid w:val="00844EC6"/>
    <w:rsid w:val="0086449F"/>
    <w:rsid w:val="00884FB8"/>
    <w:rsid w:val="00892FBB"/>
    <w:rsid w:val="008B3DD6"/>
    <w:rsid w:val="008C31CE"/>
    <w:rsid w:val="008C4F4B"/>
    <w:rsid w:val="008D499A"/>
    <w:rsid w:val="008F0936"/>
    <w:rsid w:val="008F164B"/>
    <w:rsid w:val="008F3644"/>
    <w:rsid w:val="00905E28"/>
    <w:rsid w:val="009134E9"/>
    <w:rsid w:val="00915E1F"/>
    <w:rsid w:val="00925D53"/>
    <w:rsid w:val="00933995"/>
    <w:rsid w:val="00944024"/>
    <w:rsid w:val="009546F1"/>
    <w:rsid w:val="00956223"/>
    <w:rsid w:val="009636B7"/>
    <w:rsid w:val="0096515B"/>
    <w:rsid w:val="00970F44"/>
    <w:rsid w:val="00977783"/>
    <w:rsid w:val="00981876"/>
    <w:rsid w:val="009B0B7A"/>
    <w:rsid w:val="009B13A5"/>
    <w:rsid w:val="009B7E8A"/>
    <w:rsid w:val="009D027A"/>
    <w:rsid w:val="009D3729"/>
    <w:rsid w:val="009D3A13"/>
    <w:rsid w:val="009D4285"/>
    <w:rsid w:val="009D4DA5"/>
    <w:rsid w:val="009D6D13"/>
    <w:rsid w:val="009F058E"/>
    <w:rsid w:val="009F6B8C"/>
    <w:rsid w:val="009F7D21"/>
    <w:rsid w:val="00A03059"/>
    <w:rsid w:val="00A03119"/>
    <w:rsid w:val="00A047A9"/>
    <w:rsid w:val="00A1162B"/>
    <w:rsid w:val="00A13CE3"/>
    <w:rsid w:val="00A15E9D"/>
    <w:rsid w:val="00A21E73"/>
    <w:rsid w:val="00A23C68"/>
    <w:rsid w:val="00A37C6E"/>
    <w:rsid w:val="00A42941"/>
    <w:rsid w:val="00A65920"/>
    <w:rsid w:val="00A65C16"/>
    <w:rsid w:val="00A75B93"/>
    <w:rsid w:val="00A761DF"/>
    <w:rsid w:val="00A87A34"/>
    <w:rsid w:val="00A90B53"/>
    <w:rsid w:val="00AA0378"/>
    <w:rsid w:val="00AA36A9"/>
    <w:rsid w:val="00AA5DFE"/>
    <w:rsid w:val="00AC4A17"/>
    <w:rsid w:val="00AE652A"/>
    <w:rsid w:val="00AE6D5F"/>
    <w:rsid w:val="00AF08D4"/>
    <w:rsid w:val="00AF4F3C"/>
    <w:rsid w:val="00AF6DDA"/>
    <w:rsid w:val="00B11E09"/>
    <w:rsid w:val="00B132C1"/>
    <w:rsid w:val="00B248AD"/>
    <w:rsid w:val="00B27B14"/>
    <w:rsid w:val="00B35943"/>
    <w:rsid w:val="00B4707A"/>
    <w:rsid w:val="00B510A8"/>
    <w:rsid w:val="00B66941"/>
    <w:rsid w:val="00B722F7"/>
    <w:rsid w:val="00BA16A7"/>
    <w:rsid w:val="00BA2574"/>
    <w:rsid w:val="00BA7C0A"/>
    <w:rsid w:val="00BB2CE0"/>
    <w:rsid w:val="00BC2A29"/>
    <w:rsid w:val="00BC38FA"/>
    <w:rsid w:val="00BC4EB0"/>
    <w:rsid w:val="00BF1780"/>
    <w:rsid w:val="00BF552E"/>
    <w:rsid w:val="00C02F30"/>
    <w:rsid w:val="00C052DD"/>
    <w:rsid w:val="00C05FF1"/>
    <w:rsid w:val="00C072B7"/>
    <w:rsid w:val="00C12F5E"/>
    <w:rsid w:val="00C136F3"/>
    <w:rsid w:val="00C221C1"/>
    <w:rsid w:val="00C23B59"/>
    <w:rsid w:val="00C31A84"/>
    <w:rsid w:val="00C3595D"/>
    <w:rsid w:val="00C40BCF"/>
    <w:rsid w:val="00C43471"/>
    <w:rsid w:val="00C460F1"/>
    <w:rsid w:val="00C62040"/>
    <w:rsid w:val="00C63590"/>
    <w:rsid w:val="00C637B3"/>
    <w:rsid w:val="00C65930"/>
    <w:rsid w:val="00C73178"/>
    <w:rsid w:val="00C76567"/>
    <w:rsid w:val="00C809A8"/>
    <w:rsid w:val="00C82941"/>
    <w:rsid w:val="00C832EA"/>
    <w:rsid w:val="00C93DF1"/>
    <w:rsid w:val="00CA4E7B"/>
    <w:rsid w:val="00CB51F1"/>
    <w:rsid w:val="00CC04D0"/>
    <w:rsid w:val="00CC57F0"/>
    <w:rsid w:val="00CD343D"/>
    <w:rsid w:val="00CD3F33"/>
    <w:rsid w:val="00CF2035"/>
    <w:rsid w:val="00CF633E"/>
    <w:rsid w:val="00D0186C"/>
    <w:rsid w:val="00D055D9"/>
    <w:rsid w:val="00D20692"/>
    <w:rsid w:val="00D353B4"/>
    <w:rsid w:val="00D440C6"/>
    <w:rsid w:val="00D4744C"/>
    <w:rsid w:val="00D50872"/>
    <w:rsid w:val="00D52B91"/>
    <w:rsid w:val="00D627E8"/>
    <w:rsid w:val="00D74983"/>
    <w:rsid w:val="00D8042E"/>
    <w:rsid w:val="00D82CFD"/>
    <w:rsid w:val="00D87820"/>
    <w:rsid w:val="00D90F38"/>
    <w:rsid w:val="00D92DFE"/>
    <w:rsid w:val="00DB23A7"/>
    <w:rsid w:val="00DB5149"/>
    <w:rsid w:val="00DD1DDC"/>
    <w:rsid w:val="00DD4950"/>
    <w:rsid w:val="00DD55C1"/>
    <w:rsid w:val="00DF2F2C"/>
    <w:rsid w:val="00E01AA4"/>
    <w:rsid w:val="00E0642A"/>
    <w:rsid w:val="00E16D01"/>
    <w:rsid w:val="00E1712A"/>
    <w:rsid w:val="00E17615"/>
    <w:rsid w:val="00E254DA"/>
    <w:rsid w:val="00E308A9"/>
    <w:rsid w:val="00E3242B"/>
    <w:rsid w:val="00E33561"/>
    <w:rsid w:val="00E358D4"/>
    <w:rsid w:val="00E3603F"/>
    <w:rsid w:val="00E44DE0"/>
    <w:rsid w:val="00E616C4"/>
    <w:rsid w:val="00E6359C"/>
    <w:rsid w:val="00E63B20"/>
    <w:rsid w:val="00E653D3"/>
    <w:rsid w:val="00E65509"/>
    <w:rsid w:val="00E670ED"/>
    <w:rsid w:val="00E7381F"/>
    <w:rsid w:val="00E74DF6"/>
    <w:rsid w:val="00E81F00"/>
    <w:rsid w:val="00E858F2"/>
    <w:rsid w:val="00E93BED"/>
    <w:rsid w:val="00E940EE"/>
    <w:rsid w:val="00EA1743"/>
    <w:rsid w:val="00EA18AD"/>
    <w:rsid w:val="00EA4EF7"/>
    <w:rsid w:val="00EB3448"/>
    <w:rsid w:val="00EB5464"/>
    <w:rsid w:val="00EB7DBD"/>
    <w:rsid w:val="00EF05FA"/>
    <w:rsid w:val="00EF569D"/>
    <w:rsid w:val="00EF7D9C"/>
    <w:rsid w:val="00F04A62"/>
    <w:rsid w:val="00F04B4E"/>
    <w:rsid w:val="00F14B9F"/>
    <w:rsid w:val="00F16E3F"/>
    <w:rsid w:val="00F20E4A"/>
    <w:rsid w:val="00F2351E"/>
    <w:rsid w:val="00F23815"/>
    <w:rsid w:val="00F27E03"/>
    <w:rsid w:val="00F46E8B"/>
    <w:rsid w:val="00F51681"/>
    <w:rsid w:val="00F531A2"/>
    <w:rsid w:val="00F671E5"/>
    <w:rsid w:val="00F7214B"/>
    <w:rsid w:val="00F8508C"/>
    <w:rsid w:val="00F85D9B"/>
    <w:rsid w:val="00F87F7B"/>
    <w:rsid w:val="00F91537"/>
    <w:rsid w:val="00F97AFA"/>
    <w:rsid w:val="00FA2855"/>
    <w:rsid w:val="00FA66DE"/>
    <w:rsid w:val="00FB5AFE"/>
    <w:rsid w:val="00FC4097"/>
    <w:rsid w:val="00FC5650"/>
    <w:rsid w:val="00FC6336"/>
    <w:rsid w:val="00FC7290"/>
    <w:rsid w:val="00FD3D49"/>
    <w:rsid w:val="00FD7ECA"/>
    <w:rsid w:val="00FE305F"/>
    <w:rsid w:val="00FE55C5"/>
    <w:rsid w:val="00FF4F81"/>
    <w:rsid w:val="00FF54CA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9227037"/>
  <w15:chartTrackingRefBased/>
  <w15:docId w15:val="{2AEB0A60-9BCA-42FC-A932-1185BCA8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2E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E2C05"/>
    <w:pPr>
      <w:widowControl w:val="0"/>
      <w:shd w:val="clear" w:color="auto" w:fill="FFFFFF"/>
      <w:spacing w:before="180" w:after="0" w:line="331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470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93C4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3C4D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3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header" Target="header1.xml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7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4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6OIBssyDj7jmE7NhAIXbOVk3j02mtUWRifWHPzxsLG0=</DigestValue>
    </Reference>
    <Reference Type="http://www.w3.org/2000/09/xmldsig#Object" URI="#idOfficeObject">
      <DigestMethod Algorithm="http://www.w3.org/2001/04/xmlenc#sha256"/>
      <DigestValue>6ibQDcf4VYN+TaYJmw6ev5jj+My740Ffxyd2DMRe6Sc=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kyyj9cWpWymCwzVVoGq5eRyAh1o2a7pGcl57sm3o0/M=</DigestValue>
    </Reference>
    <Reference Type="http://www.w3.org/2000/09/xmldsig#Object" URI="#idValidSigLnImg">
      <DigestMethod Algorithm="http://www.w3.org/2001/04/xmlenc#sha256"/>
      <DigestValue>jQ6+bzMYQbftj5KAovpjzHGIy1/GX7D3lbXs5rbNjBQ=</DigestValue>
    </Reference>
    <Reference Type="http://www.w3.org/2000/09/xmldsig#Object" URI="#idInvalidSigLnImg">
      <DigestMethod Algorithm="http://www.w3.org/2001/04/xmlenc#sha256"/>
      <DigestValue>AJ5t0xxXmOJJDzef6VV+k8DZkncY1Xzi0D0Ct3C2yWM=</DigestValue>
    </Reference>
  </SignedInfo>
  <SignatureValue>UNVx6AEjy6BJ3YMH8XLKGmRTTH4Re3OvBYFrtwZ1i/M4Apdj9zSSnNnxjUA6fDKmboDSrapW27kW
6H7jRT2ZSpE7jo7H7c0ER+IxZ9E3+UpRlittif0zLSXqWzFl3CdqFJRIdyJ1uNna1ErMMJ+hya1A
GEV1qfCkZ5pD45bwaSz4UypIE0jzfaw91NBL+L0iHML9FF4VcZjkEIiKIJqPrSPpVZmFEDs7lC64
x+vgnIk89MWbeQdCX3yjYUg809VdmOsLR5mPiLUDe6nws7Y/AoZH8ZQeMSC98JY3oLMIy2StmK3t
2Rbqhwr2GKAACuOy70mZauw96pgezEAy+aXNaA==</SignatureValue>
  <KeyInfo>
    <X509Data>
      <X509Certificate>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yZUuQNE9zo1yfR79QFgaxa5eXQGb5PAidwLUv7/BQAE=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Zr2+k1sm9e2Q6f8PbSo87lTBahihEKYy4Ud20Eo/d8Q=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3aokvs/q4Pgw+lT6mTG3b4E8VIIUBmdM6DfduXGClYQ=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6XAIYyVdO/tkVsVeHw+gTB6UN46p2/uk079DEPa8qjQ=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QX4SZP4QFF1qYXIXk9UJnQotsGuIbhwPgA90zrBgpXI=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kw2hj/eeFIPSoa5cMq6OrXHslH6FHzsepzaF5iQYIII=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il3a+eP+q9t0FJvUEzlqJZ/NlXV66+blRECK+q2zvpg=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RQxg0FUNHn6JzwJFFy4sWzIZgCxrDzbdgdP7jZVIP7s=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VVgsXA1U+rix3cVMb/Fc0e3m85F0QQHQ1HHm2H+q57w=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S7zBARbtyQNfnT4r0tP7LmVvKofd4Mr38CSeNoRyV6g=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tbWlhCRCGjY0HYgDrJb0MytSOOvT3S9gdi20JpOOaAU=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5MGeaK5erL03Z5RJ/ugugNxU2W/KROcCMFYHmSp7ASI=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Ok8YlJr5dSPn8ytcYvW4KQXU8/TMZ6sgFAVvEr9ro68=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BVdg13ts/xMMT/ss3OAikplUQ2KOj+4Etk3WHDpWZ1Q=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PJsCH+lVatCmtZDoqYCfBRVFkRNexI4lPAJhxLxQd2w=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gwoCMCpGKs/hHSUx0pQ+7uLdefaPdsSMK+cYKm4sDyA=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OQb/0j5YE8IEr0AaiY3h39dUzY2ZC2LZEsY9b0BFAhw=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7z73te7Sne1JC3CgHc/vq6huVHOEPKPg3S9bMrD23N0=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T/dsJzTbLSzA3USW2LcuyY3uP1YKV/IutiBDrQOT4A4=</DigestValue>
      </Reference>
      <Reference URI="/word/endnotes.xml?ContentType=application/vnd.openxmlformats-officedocument.wordprocessingml.endnotes+xml">
        <DigestMethod Algorithm="http://www.w3.org/2001/04/xmlenc#sha256"/>
        <DigestValue>YDoG0s1wNzxNQOnu5s5vz1t12/4VmGrG2FVayIRx13o=</DigestValue>
      </Reference>
      <Reference URI="/word/fontTable.xml?ContentType=application/vnd.openxmlformats-officedocument.wordprocessingml.fontTable+xml">
        <DigestMethod Algorithm="http://www.w3.org/2001/04/xmlenc#sha256"/>
        <DigestValue>/U/L0rojPqUYytVHiPxsGOlBznwix0IV+hW7c3/dRuY=</DigestValue>
      </Reference>
      <Reference URI="/word/footer1.xml?ContentType=application/vnd.openxmlformats-officedocument.wordprocessingml.footer+xml">
        <DigestMethod Algorithm="http://www.w3.org/2001/04/xmlenc#sha256"/>
        <DigestValue>XuvKr6mQURxz8W0v64d5FCFpQ5xSarff0BM+7MJ69yA=</DigestValue>
      </Reference>
      <Reference URI="/word/footnotes.xml?ContentType=application/vnd.openxmlformats-officedocument.wordprocessingml.footnotes+xml">
        <DigestMethod Algorithm="http://www.w3.org/2001/04/xmlenc#sha256"/>
        <DigestValue>Lxlbb72LiQfXqAsTvxrk1CkQ7pAMuPfJ9KuXgVVpEhs=</DigestValue>
      </Reference>
      <Reference URI="/word/header1.xml?ContentType=application/vnd.openxmlformats-officedocument.wordprocessingml.header+xml">
        <DigestMethod Algorithm="http://www.w3.org/2001/04/xmlenc#sha256"/>
        <DigestValue>9JmpUUMhoSo+nASO98EykUOe5PsNp+sgEbTVrLVSTNU=</DigestValue>
      </Reference>
      <Reference URI="/word/media/image1.wmf?ContentType=image/x-wmf">
        <DigestMethod Algorithm="http://www.w3.org/2001/04/xmlenc#sha256"/>
        <DigestValue>LPu3UmUhKvNJeKFnIMuTJSeuvuc22W2iHnU8i54Py0w=</DigestValue>
      </Reference>
      <Reference URI="/word/media/image10.wmf?ContentType=image/x-wmf">
        <DigestMethod Algorithm="http://www.w3.org/2001/04/xmlenc#sha256"/>
        <DigestValue>lQg2Bnj3/curd1pfQj7XTI+Ul2muYUkbbgjyKghysyQ=</DigestValue>
      </Reference>
      <Reference URI="/word/media/image11.wmf?ContentType=image/x-wmf">
        <DigestMethod Algorithm="http://www.w3.org/2001/04/xmlenc#sha256"/>
        <DigestValue>6MWugCAY4/QMrYBXvRIUtrGmS+5c6w2R+nGu6TbLYrM=</DigestValue>
      </Reference>
      <Reference URI="/word/media/image12.wmf?ContentType=image/x-wmf">
        <DigestMethod Algorithm="http://www.w3.org/2001/04/xmlenc#sha256"/>
        <DigestValue>O1M7XnTT5ObDnSGYu0Lrbw8/xRiBEB7XjpnxHbxKh28=</DigestValue>
      </Reference>
      <Reference URI="/word/media/image13.wmf?ContentType=image/x-wmf">
        <DigestMethod Algorithm="http://www.w3.org/2001/04/xmlenc#sha256"/>
        <DigestValue>j5xlxfaBAo/B6sVA7+v3mzYQkzrAezCVb3LDW23Hu0I=</DigestValue>
      </Reference>
      <Reference URI="/word/media/image14.emf?ContentType=image/x-emf">
        <DigestMethod Algorithm="http://www.w3.org/2001/04/xmlenc#sha256"/>
        <DigestValue>qfd/roRyJ0I5fuL5TIapOdtgRyBqu/ci4Mj9vUC11IE=</DigestValue>
      </Reference>
      <Reference URI="/word/media/image2.wmf?ContentType=image/x-wmf">
        <DigestMethod Algorithm="http://www.w3.org/2001/04/xmlenc#sha256"/>
        <DigestValue>OVo4nENxePOn0R7QVJcrieaFdLMRs0N4hyphbCWfXFs=</DigestValue>
      </Reference>
      <Reference URI="/word/media/image3.wmf?ContentType=image/x-wmf">
        <DigestMethod Algorithm="http://www.w3.org/2001/04/xmlenc#sha256"/>
        <DigestValue>+3yndvTTzCwYshm/L3JuSczLP6mlPHVGNqLjvYGZ5MA=</DigestValue>
      </Reference>
      <Reference URI="/word/media/image4.wmf?ContentType=image/x-wmf">
        <DigestMethod Algorithm="http://www.w3.org/2001/04/xmlenc#sha256"/>
        <DigestValue>Ifnkh25oBj3lNob1odoUAWqDjAAkabM+v0jGVWUTu2M=</DigestValue>
      </Reference>
      <Reference URI="/word/media/image5.wmf?ContentType=image/x-wmf">
        <DigestMethod Algorithm="http://www.w3.org/2001/04/xmlenc#sha256"/>
        <DigestValue>yOmXeWE6ODTm/15f2I9V+89CmtWWziDjngM8NeMMJb4=</DigestValue>
      </Reference>
      <Reference URI="/word/media/image6.wmf?ContentType=image/x-wmf">
        <DigestMethod Algorithm="http://www.w3.org/2001/04/xmlenc#sha256"/>
        <DigestValue>Ym5/I4gniY1JlUqGRvNsqdtLdaGv0PON/5Y8VrVWyrc=</DigestValue>
      </Reference>
      <Reference URI="/word/media/image7.wmf?ContentType=image/x-wmf">
        <DigestMethod Algorithm="http://www.w3.org/2001/04/xmlenc#sha256"/>
        <DigestValue>dxGh0vkT9JHMpaaveHJ3YrY/bQcjuOHyURGiukEWKeI=</DigestValue>
      </Reference>
      <Reference URI="/word/media/image8.wmf?ContentType=image/x-wmf">
        <DigestMethod Algorithm="http://www.w3.org/2001/04/xmlenc#sha256"/>
        <DigestValue>AK2Ov4ma/5MbwaLJggSXqKNvWXdCw06C/VXIABRXKZs=</DigestValue>
      </Reference>
      <Reference URI="/word/media/image9.wmf?ContentType=image/x-wmf">
        <DigestMethod Algorithm="http://www.w3.org/2001/04/xmlenc#sha256"/>
        <DigestValue>vErHPhY9APxpcOed14bwg9ezo/IsZr314o6eEuRVxJY=</DigestValue>
      </Reference>
      <Reference URI="/word/numbering.xml?ContentType=application/vnd.openxmlformats-officedocument.wordprocessingml.numbering+xml">
        <DigestMethod Algorithm="http://www.w3.org/2001/04/xmlenc#sha256"/>
        <DigestValue>hP4sZlMQkg22q4XMawkebVr71smipl1UjprSHnYdNjo=</DigestValue>
      </Reference>
      <Reference URI="/word/settings.xml?ContentType=application/vnd.openxmlformats-officedocument.wordprocessingml.settings+xml">
        <DigestMethod Algorithm="http://www.w3.org/2001/04/xmlenc#sha256"/>
        <DigestValue>RlesNS0t3EO03N5xfWMB0zznv25UHj+hZG+rN3H1kes=</DigestValue>
      </Reference>
      <Reference URI="/word/styles.xml?ContentType=application/vnd.openxmlformats-officedocument.wordprocessingml.styles+xml">
        <DigestMethod Algorithm="http://www.w3.org/2001/04/xmlenc#sha256"/>
        <DigestValue>SWjzgT7RHRsoxurgZqzk7HFIpWJJKoCdb2NFfBx/8sM=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HkHWr414OcAP2Y2bJeuyXi9ocBU5F0+PS4YmkAjSKu4=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2024-11-04T09:09:57Z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{EC88509F-B72A-48F8-B6A0-794E5AB153A9}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2024-11-04T09:09:57Z</xd:SigningTime>
          <xd:SigningCertificate>
            <xd:Cert>
              <xd:CertDigest>
                <DigestMethod Algorithm="http://www.w3.org/2001/04/xmlenc#sha256"/>
                <DigestValue>Gk9xAy8ONUWOkk2xCruzadFT5jYjeh9x2fs0S3ugtU8=</DigestValue>
              </xd:CertDigest>
              <xd:IssuerSerial>
                <X509IssuerName>CN=B-Trust Operational Qualified CA, OU=B-Trust, O=BORICA AD, OID.2.5.4.97=NTRBG-201230426, C=BG</X509IssuerName>
                <X509SerialNumber>6469725994713260372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H8BAAC/AAAAAAAAAAAAAAD7IgAAgBEAACBFTUYAAAEADBwAAKoAAAAGAAAAAAAAAAAAAAAAAAAAAAoAAKAFAABVAgAAUAEAAAAAAAAAAAAAAAAAAAgcCQCAIAU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4BAAAGAAAAcQEAABoAAAAeAQAABgAAAFQ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B4BAAAGAAAAcgEAABsAAAAlAAAADAAAAAEAAABUAAAAlAAAAB8BAAAGAAAAcAEAABoAAAABAAAAAJC6QauqukEfAQAABgAAAAwAAABMAAAAAAAAAAAAAAAAAAAA//////////9kAAAANAAuADEAMQAuADIAMAAyADQAIAAzBC4ACQAAAAMAAAAJAAAACQAAAAMAAAAJAAAACQAAAAkAAAAJAAAABAAAAAYAAAADAAAASwAAAEAAAAAwAAAABQAAACAAAAABAAAAAQAAABAAAAAAAAAAAAAAAIABAADAAAAAAAAAAAAAAACAAQAAw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8AAABHAAAAIwAAAGoAAAABAAAAAJC6QauqukEPAAAAawAAAAEAAABMAAAABAAAAA4AAABHAAAAJQAAAGsAAABQAAAAWAAAABUAAAAWAAAADAAAAAAAAAAlAAAADAAAAAIAAAAnAAAAGAAAAAQAAAAAAAAA////AAAAAAAlAAAADAAAAAQAAABMAAAAZAAAADMAAAAnAAAAcQEAAGoAAAAzAAAAJwAAAD8BAABE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cAAAAYAAAABAAAAAAAAAD///8AAAAAACUAAAAMAAAABAAAAEwAAABkAAAAMwAAAEYAAAA7AAAAZQAAADMAAABGAAAACQAAACAAAAAhAPAAAAAAAAAAAAAAAIA/AAAAAAAAAAAAAIA/AAAAAAAAAAAAAAAAAAAAAAAAAAAAAAAAAAAAAAAAAAAlAAAADAAAAAAAAIAoAAAADAAAAAQAAABSAAAAcAEAAAQAAADo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MwAAAEYAAAA8AAAAZgAAACUAAAAMAAAABAAAAFQAAABUAAAANAAAAEYAAAA6AAAAZQAAAAEAAAAAkLpBq6q6QTQAAABGAAAAAQAAAEwAAAAAAAAAAAAAAAAAAAD//////////1AAAAAgAEAEBw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</Object>
  <Object Id="idInvalidSigLnImg">AQAAAGwAAAAAAAAAAAAAAH8BAAC/AAAAAAAAAAAAAAD7IgAAgBEAACBFTUYAAAEA8CEAALAAAAAGAAAAAAAAAAAAAAAAAAAAAAoAAKAFAABVAgAAUAEAAAAAAAAAAAAAAAAAAAgcCQCAIAU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qAAAABoAAAA0AAAABgAAAHU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DQAAAAGAAAAqQAAABsAAAAlAAAADAAAAAEAAABUAAAAtAAAADUAAAAGAAAApwAAABoAAAABAAAAAJC6QauqukE1AAAABgAAABEAAABMAAAAAAAAAAAAAAAAAAAA//////////9wAAAASQBuAHYAYQBsAGkAZAAgAHMAaQBnAG4AYQB0AHUAcgBlAAAA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wAAAEcAAAAjAAAAagAAAAEAAAAAkLpBq6q6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RgAAADsAAABlAAAAMwAAAEYAAAAJAAAAIAAAACEA8AAAAAAAAAAAAAAAgD8AAAAAAAAAAAAAgD8AAAAAAAAAAAAAAAAAAAAAAAAAAAAAAAAAAAAAAAAAACUAAAAMAAAAAAAAgCgAAAAMAAAABAAAAFIAAABwAQAABAAAAOj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945E-3E61-4565-B4D6-2EC215BE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Vesela Nacheva</cp:lastModifiedBy>
  <cp:revision>5</cp:revision>
  <cp:lastPrinted>2022-03-18T11:31:00Z</cp:lastPrinted>
  <dcterms:created xsi:type="dcterms:W3CDTF">2024-11-04T08:25:00Z</dcterms:created>
  <dcterms:modified xsi:type="dcterms:W3CDTF">2024-11-04T09:09:00Z</dcterms:modified>
</cp:coreProperties>
</file>